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77E4B" w14:textId="27AD857D" w:rsidR="00A05BA9" w:rsidRPr="00D97B4C" w:rsidRDefault="00574793" w:rsidP="00A0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r w:rsidR="00A05BA9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A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026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-44/ЕП-25</w:t>
      </w:r>
    </w:p>
    <w:p w14:paraId="5104A902" w14:textId="77777777" w:rsidR="00A05BA9" w:rsidRPr="00D97B4C" w:rsidRDefault="00A05BA9" w:rsidP="00A0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медицинских услуг</w:t>
      </w:r>
    </w:p>
    <w:p w14:paraId="3AD4A08C" w14:textId="77777777" w:rsidR="0040709C" w:rsidRPr="00D97B4C" w:rsidRDefault="0040709C" w:rsidP="00A0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FE724" w14:textId="3A14C207" w:rsidR="00A05BA9" w:rsidRPr="00D97B4C" w:rsidRDefault="00A05BA9" w:rsidP="00A0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</w:t>
      </w:r>
      <w:r w:rsidR="00E46E9D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34D5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A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34D5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0F0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34D5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34D5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322C7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09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B18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4F3001C" w14:textId="77777777" w:rsidR="0040709C" w:rsidRPr="00D97B4C" w:rsidRDefault="0040709C" w:rsidP="00A0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7F634" w14:textId="6DE30CB7" w:rsidR="00A05BA9" w:rsidRPr="00D97B4C" w:rsidRDefault="00772CF4" w:rsidP="00FE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bookmarkStart w:id="0" w:name="_Hlk166062694"/>
      <w:proofErr w:type="gramStart"/>
      <w:r w:rsidR="00734D50" w:rsidRPr="00D9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учреждение науки Институт океанологии им. П.П. </w:t>
      </w:r>
      <w:proofErr w:type="spellStart"/>
      <w:r w:rsidR="00734D50" w:rsidRPr="00D9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Ширшова</w:t>
      </w:r>
      <w:proofErr w:type="spellEnd"/>
      <w:r w:rsidR="00734D50" w:rsidRPr="00D9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Российской академии наук</w:t>
      </w:r>
      <w:r w:rsidR="00574793" w:rsidRPr="00D9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(ИО РАН)</w:t>
      </w:r>
      <w:bookmarkEnd w:id="0"/>
      <w:r w:rsidR="0082649C" w:rsidRPr="00D9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EE69B7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="00EE69B7" w:rsidRPr="00D9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«Заказчик», </w:t>
      </w:r>
      <w:r w:rsidR="00EE69B7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</w:t>
      </w:r>
      <w:r w:rsidR="00EE69B7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CE4819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01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22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Стуколова</w:t>
      </w:r>
      <w:proofErr w:type="spellEnd"/>
      <w:r w:rsidR="0001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Ивановича</w:t>
      </w:r>
      <w:r w:rsidR="0082649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69B7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69B7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01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</w:t>
      </w:r>
      <w:r w:rsidR="0020264A" w:rsidRPr="00202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09.01.2025 № 1/ИО-2025</w:t>
      </w:r>
      <w:r w:rsidR="0002248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5BA9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 w:rsidR="00FE209E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учреждение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 (</w:t>
      </w: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ФГБУ ФНКЦ ФМБА России</w:t>
      </w:r>
      <w:proofErr w:type="gramEnd"/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 w:rsidR="00FE209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209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лицензию на право осуществления медицинской деятельности от 30.09.2019г. № ЛО41-00110-50/00334804, выданную Федеральной службой по надзору в сфере здравоохранения, именуемое в дальнейшем «Исполнитель», в лице </w:t>
      </w:r>
      <w:r w:rsidR="00FE209E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 центра профессиональной патологии – врач</w:t>
      </w:r>
      <w:r w:rsidR="004E2276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E209E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E209E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профпатолог</w:t>
      </w:r>
      <w:r w:rsidR="004E2276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="00FE209E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Поярковой Елены Владимировны</w:t>
      </w:r>
      <w:r w:rsidR="00FE209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Доверенности №</w:t>
      </w:r>
      <w:r w:rsidR="00AE761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8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761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CB18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761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AC2D0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209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AC2D0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209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CB18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48F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E209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а вместе именуемые «Стороны» </w:t>
      </w:r>
      <w:r w:rsidR="008E4B9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</w:t>
      </w:r>
      <w:r w:rsidR="003C2C9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требованиями Федерального закона от 5 апреля 2013</w:t>
      </w:r>
      <w:proofErr w:type="gramEnd"/>
      <w:r w:rsidR="003C2C9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п.</w:t>
      </w:r>
      <w:r w:rsidR="002026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2C9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ст. 93 Закона о контрактной системе, </w:t>
      </w:r>
      <w:r w:rsidR="00FE209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настоящий </w:t>
      </w:r>
      <w:r w:rsidR="004E33E8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4793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</w:t>
      </w:r>
      <w:r w:rsidR="00FE209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</w:t>
      </w:r>
      <w:r w:rsidR="00B22CA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8D2665" w14:textId="77777777" w:rsidR="00B22CA6" w:rsidRPr="00D97B4C" w:rsidRDefault="00B22CA6" w:rsidP="00FE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6D41F" w14:textId="4FB0486C" w:rsidR="00A05BA9" w:rsidRPr="00CB1858" w:rsidRDefault="00A05BA9" w:rsidP="00CB1858">
      <w:pPr>
        <w:pStyle w:val="aa"/>
        <w:numPr>
          <w:ilvl w:val="0"/>
          <w:numId w:val="8"/>
        </w:num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574793" w:rsidRPr="00CB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КОНТРАКТА </w:t>
      </w:r>
    </w:p>
    <w:p w14:paraId="27BB18B9" w14:textId="77777777" w:rsidR="00CB1858" w:rsidRPr="00CB1858" w:rsidRDefault="00CB1858" w:rsidP="00CB1858">
      <w:pPr>
        <w:pStyle w:val="aa"/>
        <w:spacing w:after="0" w:line="240" w:lineRule="auto"/>
        <w:ind w:right="-1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048486" w14:textId="77777777" w:rsidR="00A05BA9" w:rsidRPr="00D97B4C" w:rsidRDefault="00A05BA9" w:rsidP="00390E9C">
      <w:pPr>
        <w:spacing w:after="0" w:line="240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оказывает медицинские услуги по проведению предварительного/периодического медицинского осмотра работников Заказчика, </w:t>
      </w:r>
      <w:r w:rsidR="003C710A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именуемых в дальнейшем «Пациенты»,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Заказчиком выдано Направление (Приложение № 1) или согласно поименному списку (Приложение № 2). При этом стоимость услуг, выполненных Исполнителем, определяется Прейскурантом услуг (Приложение №3) к настоящему </w:t>
      </w:r>
      <w:r w:rsidR="004E33E8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5CEBA9" w14:textId="77777777" w:rsidR="00A05BA9" w:rsidRPr="00D97B4C" w:rsidRDefault="00A05BA9" w:rsidP="00390E9C">
      <w:pPr>
        <w:spacing w:after="0" w:line="240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Медицинские услуги оказываются Исполнителем</w:t>
      </w:r>
      <w:r w:rsidR="00A1210A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</w:t>
      </w:r>
      <w:proofErr w:type="gramEnd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размещенной на официальном сайте Исполнителя в сети Интернет </w:t>
      </w:r>
      <w:hyperlink r:id="rId9" w:history="1">
        <w:r w:rsidR="00772CF4" w:rsidRPr="00D97B4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https://fnkc-fmba.ru/services/»</w:t>
        </w:r>
      </w:hyperlink>
      <w:r w:rsidR="00B22CA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C98A37" w14:textId="79DB09F9" w:rsidR="00574793" w:rsidRPr="00D97B4C" w:rsidRDefault="00574793" w:rsidP="00390E9C">
      <w:pPr>
        <w:spacing w:after="0" w:line="240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ИКЗ </w:t>
      </w:r>
      <w:r w:rsidR="0020264A" w:rsidRPr="0020264A">
        <w:rPr>
          <w:rFonts w:ascii="Times New Roman" w:eastAsia="Times New Roman" w:hAnsi="Times New Roman" w:cs="Times New Roman"/>
          <w:sz w:val="24"/>
          <w:szCs w:val="24"/>
          <w:lang w:eastAsia="ru-RU"/>
        </w:rPr>
        <w:t>25 1 7727083115 772701001 0001 000 0000 244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C80EF6" w14:textId="77777777" w:rsidR="00574793" w:rsidRPr="00D97B4C" w:rsidRDefault="00574793" w:rsidP="00390E9C">
      <w:pPr>
        <w:spacing w:after="0" w:line="240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Предварительные /периодические осмотры проводятся на территории по адресу «Исполнителя»:</w:t>
      </w:r>
      <w:r w:rsidR="00682F5B" w:rsidRPr="00D97B4C">
        <w:rPr>
          <w:rFonts w:ascii="Times New Roman" w:hAnsi="Times New Roman" w:cs="Times New Roman"/>
          <w:sz w:val="24"/>
          <w:szCs w:val="24"/>
        </w:rPr>
        <w:t xml:space="preserve"> </w:t>
      </w:r>
      <w:r w:rsidR="00682F5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115682, г. Москва, Ореховый бульвар, д. 28.</w:t>
      </w:r>
    </w:p>
    <w:p w14:paraId="6BF2C8EF" w14:textId="44A0BD36" w:rsidR="00574793" w:rsidRPr="00D97B4C" w:rsidRDefault="00574793" w:rsidP="00390E9C">
      <w:pPr>
        <w:spacing w:after="0" w:line="240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 Срок оказания услуг по настоящему </w:t>
      </w:r>
      <w:r w:rsidR="004E33E8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онтракту: </w:t>
      </w: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полного исчерпания Заказчиком цены, установленной в 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3.1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онтракта, либо по </w:t>
      </w:r>
      <w:r w:rsidR="0012374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12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зависимости от того, какое событие наступит ранее.</w:t>
      </w:r>
    </w:p>
    <w:p w14:paraId="5C136EC3" w14:textId="77777777" w:rsidR="00574793" w:rsidRPr="00D97B4C" w:rsidRDefault="00574793" w:rsidP="00390E9C">
      <w:pPr>
        <w:spacing w:after="0" w:line="240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Источник финансирования: средства бюджетных учреждений. </w:t>
      </w:r>
    </w:p>
    <w:p w14:paraId="708D0514" w14:textId="77777777" w:rsidR="00B22CA6" w:rsidRPr="00D97B4C" w:rsidRDefault="00B22CA6" w:rsidP="00390E9C">
      <w:pPr>
        <w:spacing w:after="0" w:line="240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8D317" w14:textId="1888DD11" w:rsidR="00943C4C" w:rsidRPr="00CB1858" w:rsidRDefault="007E0C28" w:rsidP="00CB1858">
      <w:pPr>
        <w:pStyle w:val="aa"/>
        <w:numPr>
          <w:ilvl w:val="0"/>
          <w:numId w:val="8"/>
        </w:numPr>
        <w:spacing w:after="0" w:line="240" w:lineRule="atLeast"/>
        <w:ind w:right="-10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B1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ПРАВА </w:t>
      </w:r>
      <w:r w:rsidR="002F711D" w:rsidRPr="00CB1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CB1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43C4C" w:rsidRPr="00CB1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ОБЯЗАННОСТИ СТОРОН</w:t>
      </w:r>
    </w:p>
    <w:p w14:paraId="492E83F3" w14:textId="77777777" w:rsidR="00CB1858" w:rsidRPr="00CB1858" w:rsidRDefault="00CB1858" w:rsidP="00CB1858">
      <w:pPr>
        <w:pStyle w:val="aa"/>
        <w:spacing w:after="0" w:line="240" w:lineRule="atLeast"/>
        <w:ind w:right="-10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696F8E5" w14:textId="77777777" w:rsidR="002F3C79" w:rsidRPr="00D97B4C" w:rsidRDefault="002F3C79" w:rsidP="00390E9C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2.1. «Исполнитель» обязуется:</w:t>
      </w:r>
    </w:p>
    <w:p w14:paraId="68D70D14" w14:textId="77777777" w:rsidR="00390E9C" w:rsidRPr="00D97B4C" w:rsidRDefault="00A05BA9" w:rsidP="00390E9C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2.1.1. </w:t>
      </w:r>
      <w:r w:rsidR="00FC70F5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Проводить по Н</w:t>
      </w:r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аправлениям </w:t>
      </w:r>
      <w:r w:rsidR="00390E9C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 поименному списку Заказчика</w:t>
      </w:r>
    </w:p>
    <w:p w14:paraId="1D1DB8B2" w14:textId="77777777" w:rsidR="00FC70F5" w:rsidRPr="00D97B4C" w:rsidRDefault="00FC70F5" w:rsidP="00390E9C">
      <w:pPr>
        <w:spacing w:after="0" w:line="240" w:lineRule="atLeast"/>
        <w:ind w:right="-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предварительный/периодическ</w:t>
      </w:r>
      <w:r w:rsidR="00390E9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медицинский осмотр работников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="003C710A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именуемых в дальнейшем «Пациенты»</w:t>
      </w:r>
      <w:r w:rsidR="00390E9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4344E1" w14:textId="77777777" w:rsidR="00FC70F5" w:rsidRPr="00D97B4C" w:rsidRDefault="002F3C79" w:rsidP="00390E9C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2.1.2. После прохождения медицинских осмотров предоставить «Заказчику» </w:t>
      </w:r>
      <w:r w:rsidR="00FC70F5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заключения на каждого </w:t>
      </w:r>
      <w:r w:rsidR="00390E9C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Пациента</w:t>
      </w:r>
      <w:r w:rsidR="00FC70F5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</w:t>
      </w:r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заключительный акт по результатам проведенных </w:t>
      </w:r>
      <w:r w:rsidR="00FC70F5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периодических медицинских </w:t>
      </w:r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осмотров согласно приказу </w:t>
      </w:r>
      <w:r w:rsidR="003271FD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МЗ РФ</w:t>
      </w:r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961470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</w:t>
      </w:r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 от </w:t>
      </w:r>
      <w:r w:rsidR="003271FD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28.01.2021</w:t>
      </w:r>
      <w:r w:rsidR="00FC70F5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</w:t>
      </w:r>
      <w:r w:rsidR="00390E9C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67B638C3" w14:textId="77777777" w:rsidR="00390E9C" w:rsidRPr="00D97B4C" w:rsidRDefault="003C710A" w:rsidP="00390E9C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2.1.3. По запросу переносить </w:t>
      </w:r>
      <w:r w:rsidR="002F3C79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результаты </w:t>
      </w:r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медицинского осмотра </w:t>
      </w:r>
      <w:r w:rsidR="002F3C79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личную медицинскую книжку</w:t>
      </w:r>
      <w:r w:rsidR="00390E9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Пациента;</w:t>
      </w:r>
      <w:r w:rsidR="00390E9C"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54AC868D" w14:textId="77777777" w:rsidR="00390E9C" w:rsidRPr="00D97B4C" w:rsidRDefault="00390E9C" w:rsidP="00390E9C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2.1.4. </w:t>
      </w:r>
      <w:r w:rsidR="003C710A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учёт видов, объемов и сроков оказания медицинских услуг Пациентам, вести учёт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которым оказаны</w:t>
      </w:r>
      <w:r w:rsidR="003C710A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</w:t>
      </w:r>
      <w:r w:rsidR="003C710A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настоящего </w:t>
      </w:r>
      <w:r w:rsidR="004E33E8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4793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</w:t>
      </w:r>
      <w:r w:rsidR="003C710A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B2B6C5" w14:textId="77777777" w:rsidR="007203D0" w:rsidRPr="00D97B4C" w:rsidRDefault="00390E9C" w:rsidP="007203D0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Предоставлять по требованию Заказчика все необходимые для пров</w:t>
      </w:r>
      <w:r w:rsidR="007203D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взаиморасчётов документы;</w:t>
      </w:r>
    </w:p>
    <w:p w14:paraId="581AA4D1" w14:textId="77777777" w:rsidR="007203D0" w:rsidRPr="00D97B4C" w:rsidRDefault="007203D0" w:rsidP="007203D0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2.1.6</w:t>
      </w:r>
      <w:r w:rsidR="003F0764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необходимый санитарно-гигиенический, противоэпидемиологический режим функционирования подразделений, занятых обслуживанием Пациентов;</w:t>
      </w:r>
    </w:p>
    <w:p w14:paraId="1131CC81" w14:textId="77777777" w:rsidR="007203D0" w:rsidRPr="00D97B4C" w:rsidRDefault="007203D0" w:rsidP="007203D0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Вести учёт денежных средств, поступающих от Заказчика;</w:t>
      </w:r>
    </w:p>
    <w:p w14:paraId="3E7F3DE4" w14:textId="58493B00" w:rsidR="007203D0" w:rsidRPr="00D97B4C" w:rsidRDefault="007203D0" w:rsidP="007203D0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Осуществлять взаиморасчёты на основании согласованных с Заказчиком финансовых документов: счёт, счёт – фактура, акт </w:t>
      </w:r>
      <w:r w:rsidR="00574793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276232E" w14:textId="77777777" w:rsidR="007203D0" w:rsidRPr="00D97B4C" w:rsidRDefault="007203D0" w:rsidP="007203D0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В случае приостановления деятельности организации Заказчика – не принимать новых пациентов, пока деятельность не будет восстановлена;</w:t>
      </w:r>
    </w:p>
    <w:p w14:paraId="79305CE5" w14:textId="77777777" w:rsidR="007203D0" w:rsidRPr="00D97B4C" w:rsidRDefault="007203D0" w:rsidP="007203D0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В случае приостановления срока действия лицензии Исполнителя – незамедлительно сообщить об этом Заказчику.</w:t>
      </w:r>
    </w:p>
    <w:p w14:paraId="4F68BE71" w14:textId="77777777" w:rsidR="007203D0" w:rsidRPr="00D97B4C" w:rsidRDefault="007203D0" w:rsidP="007203D0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обязуется:</w:t>
      </w:r>
    </w:p>
    <w:p w14:paraId="005EDBA2" w14:textId="3D9AD799" w:rsidR="007203D0" w:rsidRPr="00D97B4C" w:rsidRDefault="007203D0" w:rsidP="007203D0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Направлять Пациентов к Исполнителю в порядке, оговоренном настоящим </w:t>
      </w:r>
      <w:r w:rsidR="004E33E8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4793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1C7C84" w14:textId="0C694579" w:rsidR="002855FA" w:rsidRPr="00D97B4C" w:rsidRDefault="007203D0" w:rsidP="002855FA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Направлять Исполнителю</w:t>
      </w:r>
      <w:r w:rsidR="007C6D57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D57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поименный список</w:t>
      </w:r>
      <w:r w:rsidR="007C6D57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за</w:t>
      </w:r>
      <w:r w:rsidR="00006893"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648D"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дней</w:t>
      </w:r>
      <w:r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начала проведения медицинского осмотра</w:t>
      </w:r>
      <w:r w:rsidR="0025648D"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для заказа пропуска на территорию Исполнителя</w:t>
      </w:r>
      <w:r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9E1A34E" w14:textId="77777777" w:rsidR="002855FA" w:rsidRPr="00D97B4C" w:rsidRDefault="002855FA" w:rsidP="002855FA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2.2.3. Организовать </w:t>
      </w:r>
      <w:proofErr w:type="gramStart"/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D97B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своевременным прохождением медицинского осмотра работниками организации.</w:t>
      </w:r>
    </w:p>
    <w:p w14:paraId="5042B6E9" w14:textId="5D06DF2B" w:rsidR="002855FA" w:rsidRPr="00D97B4C" w:rsidRDefault="002855FA" w:rsidP="002855FA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Оплачивать </w:t>
      </w:r>
      <w:r w:rsidR="00574793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в течение 7 (семи) </w:t>
      </w:r>
      <w:r w:rsidR="00574793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их </w:t>
      </w:r>
      <w:r w:rsidR="004E33E8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</w:t>
      </w:r>
      <w:r w:rsidR="007F34E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6FDEBD" w14:textId="77777777" w:rsidR="002855FA" w:rsidRPr="00D97B4C" w:rsidRDefault="002855FA" w:rsidP="002855FA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Вести учёт счетов, счетов-фактур, поступающих от Исполнителя;</w:t>
      </w:r>
    </w:p>
    <w:p w14:paraId="20C0C730" w14:textId="2BC26E1B" w:rsidR="002855FA" w:rsidRPr="00D97B4C" w:rsidRDefault="002855FA" w:rsidP="002855FA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Осуществлять взаиморасчеты на основании согласованных с Исполнителем финансовых документов: счёт, счёт – фактура, акт </w:t>
      </w:r>
      <w:r w:rsidR="004E33E8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EA63DB4" w14:textId="6BAC5AE5" w:rsidR="002855FA" w:rsidRPr="00D97B4C" w:rsidRDefault="002855FA" w:rsidP="002855FA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В случае приостановления деятельности Заказчика - оплатить Исполнителю все медицинские услуги, оказанные пациентам Заказчика </w:t>
      </w:r>
      <w:r w:rsidR="0082649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приостановления деятельности Заказчика,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данного </w:t>
      </w:r>
      <w:r w:rsidR="004E33E8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82649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09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49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направлять в учреждение Исполнителя пациентов до возобновления деятельности организации Заказчика. </w:t>
      </w:r>
    </w:p>
    <w:p w14:paraId="6A99DDE2" w14:textId="77777777" w:rsidR="002855FA" w:rsidRPr="00D97B4C" w:rsidRDefault="002855FA" w:rsidP="002855FA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В случае приостановления деятельности Заказчика - незамедлительно сообщить об этом Исполнителю.</w:t>
      </w:r>
    </w:p>
    <w:p w14:paraId="2BE2097C" w14:textId="77777777" w:rsidR="002855FA" w:rsidRPr="00D97B4C" w:rsidRDefault="002855FA" w:rsidP="002855FA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7F34E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Направлять поименные списки пациентов, являющиеся основанием для оказания Исполнителем медицинских услуг по форме, установленной Исполнителем (Приложение № 2), в формате </w:t>
      </w:r>
      <w:proofErr w:type="spell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адрес: </w:t>
      </w:r>
      <w:hyperlink r:id="rId10" w:history="1">
        <w:r w:rsidRPr="00D97B4C">
          <w:rPr>
            <w:rStyle w:val="a3"/>
            <w:rFonts w:ascii="Times New Roman" w:hAnsi="Times New Roman" w:cs="Times New Roman"/>
            <w:sz w:val="24"/>
            <w:szCs w:val="24"/>
          </w:rPr>
          <w:t>sokolova.iy@fnkc-fmba.ru</w:t>
        </w:r>
      </w:hyperlink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8BD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позднее, чем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F08BD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обслуживания.</w:t>
      </w:r>
    </w:p>
    <w:p w14:paraId="1992A07B" w14:textId="77777777" w:rsidR="002855FA" w:rsidRPr="00D97B4C" w:rsidRDefault="002855FA" w:rsidP="002855FA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изменениях в Списках пациентов (открепление, дополнительное прикрепление) информировать Исполнителя посредством электронной связи за </w:t>
      </w:r>
      <w:r w:rsidR="00BF08BD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08BD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до прикрепления или открепления.</w:t>
      </w:r>
    </w:p>
    <w:p w14:paraId="29235EA2" w14:textId="77777777" w:rsidR="0040709C" w:rsidRPr="00D97B4C" w:rsidRDefault="0040709C" w:rsidP="007203D0">
      <w:pPr>
        <w:spacing w:after="0" w:line="240" w:lineRule="atLeast"/>
        <w:ind w:right="-10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CF23F6C" w14:textId="6A8B270F" w:rsidR="00943C4C" w:rsidRDefault="00943C4C" w:rsidP="007203D0">
      <w:pPr>
        <w:spacing w:after="0" w:line="240" w:lineRule="atLeast"/>
        <w:ind w:right="-10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3.СТОИМОСТЬ УСЛУГ</w:t>
      </w:r>
    </w:p>
    <w:p w14:paraId="77664D20" w14:textId="77777777" w:rsidR="00CB1858" w:rsidRPr="00D97B4C" w:rsidRDefault="00CB1858" w:rsidP="00CB1858">
      <w:pPr>
        <w:spacing w:after="0" w:line="240" w:lineRule="atLeast"/>
        <w:ind w:right="-10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477F285" w14:textId="12497D7B" w:rsidR="00943C4C" w:rsidRPr="00D97B4C" w:rsidRDefault="00943C4C" w:rsidP="00772CF4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4E33E8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платных медицинских услуг за весь период действия контракта не может превышать </w:t>
      </w:r>
      <w:r w:rsidR="00CB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600</w:t>
      </w:r>
      <w:r w:rsidR="00183B53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83B53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772CF4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="004E33E8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CB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Шестьсот тысяч</w:t>
      </w:r>
      <w:r w:rsidR="004E33E8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 00 копеек, НДС не облагается.</w:t>
      </w:r>
      <w:r w:rsidR="00772CF4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медицинские услуги устанавливаются в соответствии с Прейскурантом Исполнителя</w:t>
      </w:r>
      <w:r w:rsidR="008E6814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Прейскурант</w:t>
      </w:r>
      <w:r w:rsidR="008E6814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3),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</w:t>
      </w:r>
      <w:proofErr w:type="gramEnd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оказания медицинских услуг</w:t>
      </w:r>
      <w:r w:rsidR="008E6814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33E8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цену контракта включены все затраты, налоги, </w:t>
      </w:r>
      <w:r w:rsidR="004E33E8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сборы, иные обязательные платежи, которые Исполнитель должен уплачивать  при исполнении настоящего контракта.</w:t>
      </w:r>
    </w:p>
    <w:p w14:paraId="089F9B75" w14:textId="77777777" w:rsidR="002A2B81" w:rsidRPr="00D97B4C" w:rsidRDefault="002A2B81" w:rsidP="002A2B81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D97B4C">
        <w:rPr>
          <w:rFonts w:ascii="Times New Roman" w:hAnsi="Times New Roman" w:cs="Times New Roman"/>
          <w:sz w:val="24"/>
          <w:szCs w:val="24"/>
        </w:rPr>
        <w:t xml:space="preserve">Оказание медицинской организацией услуг по проведению предварительных/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периодических </w:t>
      </w:r>
      <w:r w:rsidRPr="00D97B4C">
        <w:rPr>
          <w:rFonts w:ascii="Times New Roman" w:hAnsi="Times New Roman" w:cs="Times New Roman"/>
          <w:sz w:val="24"/>
          <w:szCs w:val="24"/>
        </w:rPr>
        <w:t xml:space="preserve">медицинских осмотров </w:t>
      </w:r>
      <w:r w:rsidRPr="00D97B4C"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  <w:t>не облагается НДС</w:t>
      </w:r>
      <w:r w:rsidRPr="00D97B4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spellStart"/>
      <w:r w:rsidRPr="00D97B4C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D97B4C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D97B4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97B4C">
        <w:rPr>
          <w:rFonts w:ascii="Times New Roman" w:hAnsi="Times New Roman" w:cs="Times New Roman"/>
          <w:sz w:val="24"/>
          <w:szCs w:val="24"/>
        </w:rPr>
        <w:t>. 2 п. 2 ст. 149 НК РФ.</w:t>
      </w:r>
    </w:p>
    <w:p w14:paraId="6E1B8163" w14:textId="77777777" w:rsidR="002A2B81" w:rsidRPr="00D97B4C" w:rsidRDefault="002A2B81" w:rsidP="002A2B81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оставляет за собой право изменения Прейскуранта на медицинские услуги.</w:t>
      </w:r>
    </w:p>
    <w:p w14:paraId="303FA169" w14:textId="77777777" w:rsidR="002A2B81" w:rsidRPr="00D97B4C" w:rsidRDefault="002A2B81" w:rsidP="002A2B81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0D534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контракта является твердой, определяется  на весь срок действия контракта, и не может изменяться в ходе выполнения контракта, за исключением случаев, предусмотренных законодательством  Российской Федерации.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200919" w14:textId="7C7D3AC6" w:rsidR="002A2B81" w:rsidRPr="00D97B4C" w:rsidRDefault="00772CF4" w:rsidP="002A2B81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A2B81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Любые </w:t>
      </w:r>
      <w:r w:rsidR="002A2B81" w:rsidRPr="00D97B4C">
        <w:rPr>
          <w:rFonts w:ascii="Times New Roman" w:hAnsi="Times New Roman" w:cs="Times New Roman"/>
          <w:sz w:val="24"/>
          <w:szCs w:val="24"/>
        </w:rPr>
        <w:t xml:space="preserve">изменение условий и дополнения к настоящему </w:t>
      </w:r>
      <w:r w:rsidR="00191203" w:rsidRPr="00D97B4C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="002A2B81" w:rsidRPr="00D97B4C">
        <w:rPr>
          <w:rFonts w:ascii="Times New Roman" w:hAnsi="Times New Roman" w:cs="Times New Roman"/>
          <w:sz w:val="24"/>
          <w:szCs w:val="24"/>
        </w:rPr>
        <w:t xml:space="preserve">вносятся по согласованию Сторон и оформляются в виде дополнительных соглашений, которые подписываются обеими Сторонами и считаются неотъемлемыми частями настоящего </w:t>
      </w:r>
      <w:r w:rsidR="000D534B" w:rsidRPr="00D97B4C">
        <w:rPr>
          <w:rFonts w:ascii="Times New Roman" w:hAnsi="Times New Roman" w:cs="Times New Roman"/>
          <w:sz w:val="24"/>
          <w:szCs w:val="24"/>
        </w:rPr>
        <w:t>контракта</w:t>
      </w:r>
      <w:r w:rsidR="002A2B81" w:rsidRPr="00D97B4C">
        <w:rPr>
          <w:rFonts w:ascii="Times New Roman" w:hAnsi="Times New Roman" w:cs="Times New Roman"/>
          <w:sz w:val="24"/>
          <w:szCs w:val="24"/>
        </w:rPr>
        <w:t>.</w:t>
      </w:r>
    </w:p>
    <w:p w14:paraId="0ABCE72B" w14:textId="132A1EEB" w:rsidR="00943C4C" w:rsidRPr="00CB1858" w:rsidRDefault="00CB1858" w:rsidP="00CB1858">
      <w:pPr>
        <w:spacing w:after="0" w:line="240" w:lineRule="atLeast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3C4C" w:rsidRPr="00CB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РАСЧЁТОВ</w:t>
      </w:r>
    </w:p>
    <w:p w14:paraId="663C8BC4" w14:textId="77777777" w:rsidR="0020264A" w:rsidRDefault="0020264A" w:rsidP="00285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D1FC3" w14:textId="77777777" w:rsidR="00943C4C" w:rsidRPr="00D97B4C" w:rsidRDefault="00943C4C" w:rsidP="00285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F397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 оказания услуг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Исполнитель ежемесячно не позднее 10 (десятого) числа месяца, следующего за отчётным, выставляет Заказчику счёт, счёт-фактуру с приложением </w:t>
      </w:r>
      <w:r w:rsidR="002C08F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</w:t>
      </w:r>
      <w:r w:rsidR="000D534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оказанных услуг </w:t>
      </w:r>
      <w:r w:rsidR="002C08F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реестра,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Пациентам Заказчика в отчетном периоде медицинских услуг.</w:t>
      </w:r>
      <w:proofErr w:type="gramEnd"/>
    </w:p>
    <w:p w14:paraId="08B825BA" w14:textId="77777777" w:rsidR="002855FA" w:rsidRPr="00D97B4C" w:rsidRDefault="00943C4C" w:rsidP="00285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должен содержать все необходимые реквизиты для перечисления денег и ссылку на настоящий </w:t>
      </w:r>
      <w:r w:rsidR="000D534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B8C18A7" w14:textId="6B44A69A" w:rsidR="008F397B" w:rsidRPr="00D97B4C" w:rsidRDefault="008F397B" w:rsidP="00285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Для проверки результатов предоставленных услуг в части их соответствия условиям контракта, Заказчик проводит экспертизу. Экспертиза </w:t>
      </w: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предусмотренных настоящим контрактом может</w:t>
      </w:r>
      <w:proofErr w:type="gramEnd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Заказчиком своими силами или к ее проведению могут привлекаться эксперты, экспертные организации.</w:t>
      </w:r>
    </w:p>
    <w:p w14:paraId="689A8E77" w14:textId="77777777" w:rsidR="001148EF" w:rsidRPr="00D97B4C" w:rsidRDefault="00132F06" w:rsidP="00114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B4C">
        <w:rPr>
          <w:rFonts w:ascii="Times New Roman" w:hAnsi="Times New Roman" w:cs="Times New Roman"/>
          <w:sz w:val="24"/>
          <w:szCs w:val="24"/>
        </w:rPr>
        <w:t>4.</w:t>
      </w:r>
      <w:r w:rsidR="008F397B" w:rsidRPr="00D97B4C">
        <w:rPr>
          <w:rFonts w:ascii="Times New Roman" w:hAnsi="Times New Roman" w:cs="Times New Roman"/>
          <w:sz w:val="24"/>
          <w:szCs w:val="24"/>
        </w:rPr>
        <w:t>3</w:t>
      </w:r>
      <w:r w:rsidRPr="00D97B4C">
        <w:rPr>
          <w:rFonts w:ascii="Times New Roman" w:hAnsi="Times New Roman" w:cs="Times New Roman"/>
          <w:sz w:val="24"/>
          <w:szCs w:val="24"/>
        </w:rPr>
        <w:t xml:space="preserve">. </w:t>
      </w:r>
      <w:r w:rsidR="00943C4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 в течение 7 (семи) рабочих дней подписать Акт об оказанных услугах или в тот же срок направить Исполнителю мотивированный отказ от его подписания.</w:t>
      </w:r>
      <w:r w:rsidRPr="00D97B4C">
        <w:rPr>
          <w:rFonts w:ascii="Times New Roman" w:hAnsi="Times New Roman" w:cs="Times New Roman"/>
          <w:sz w:val="24"/>
          <w:szCs w:val="24"/>
        </w:rPr>
        <w:t xml:space="preserve"> </w:t>
      </w:r>
      <w:r w:rsidR="00943C4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указанного в настоящем пункте срока и при отсутствии мотивированного отказа от подписания Акта об оказанных услугах, медицинские услуги считаются принятыми Заказчиком и подлежащими оплате на основании подписанного Исполнителем Акта об оказанных услугах.</w:t>
      </w:r>
    </w:p>
    <w:p w14:paraId="0C58563B" w14:textId="122FEDDA" w:rsidR="001148EF" w:rsidRPr="00D97B4C" w:rsidRDefault="001148EF" w:rsidP="00114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F397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оплачивает оказанные медицинские услуги в течение 7 (семи) </w:t>
      </w:r>
      <w:r w:rsidR="00020323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дней, начиная </w:t>
      </w: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 w:rsidR="00020323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proofErr w:type="gramEnd"/>
      <w:r w:rsidR="00020323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 приемке оказанных услуг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перевода денежных средств на расчётный счёт Исполнителя. </w:t>
      </w:r>
    </w:p>
    <w:p w14:paraId="33F0D799" w14:textId="77777777" w:rsidR="001148EF" w:rsidRPr="00D97B4C" w:rsidRDefault="001148EF" w:rsidP="00114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F397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Ежеквартально, не позднее 10 (десятого) числа месяца, следующего за отчётным кварталом, Стороны составляют Акт о взаимных расчётах.</w:t>
      </w:r>
    </w:p>
    <w:p w14:paraId="398BCAF8" w14:textId="77777777" w:rsidR="001148EF" w:rsidRPr="00D97B4C" w:rsidRDefault="001148EF" w:rsidP="00114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F397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окончании или досрочном расторжении настоящего</w:t>
      </w:r>
      <w:r w:rsidR="00020323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(десяти) банковских дней производится взаиморасчет Сторон.</w:t>
      </w:r>
    </w:p>
    <w:p w14:paraId="42F66363" w14:textId="77777777" w:rsidR="008F397B" w:rsidRPr="00D97B4C" w:rsidRDefault="008F397B" w:rsidP="00114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Документы, подписанные и переданные Сторонами друг другу посредством электронной или факсимильной связи, признаются Сторонами как надлежаще оформленные и имеющие юридическую силу до обмена подлинными экземплярами:</w:t>
      </w:r>
    </w:p>
    <w:p w14:paraId="014F97E6" w14:textId="77777777" w:rsidR="008F397B" w:rsidRPr="00D97B4C" w:rsidRDefault="008F397B" w:rsidP="00114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Заказчика: </w:t>
      </w:r>
      <w:r w:rsidR="009D2DD4" w:rsidRPr="00D97B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9D2DD4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2DD4" w:rsidRPr="00D97B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D2DD4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="009D2DD4" w:rsidRPr="00D97B4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kanc</w:t>
        </w:r>
        <w:r w:rsidR="009D2DD4" w:rsidRPr="00D97B4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D2DD4" w:rsidRPr="00D97B4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ocean</w:t>
        </w:r>
        <w:r w:rsidR="009D2DD4" w:rsidRPr="00D97B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2DD4" w:rsidRPr="00D97B4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D2DD4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8420BD" w14:textId="5096983E" w:rsidR="00B22CA6" w:rsidRPr="00D97B4C" w:rsidRDefault="009D2DD4" w:rsidP="00183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Исполн</w:t>
      </w:r>
      <w:r w:rsidR="00682F5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теля: по указанному в п. 11.1.6 электронному адресу.</w:t>
      </w:r>
    </w:p>
    <w:p w14:paraId="3C5B661B" w14:textId="77777777" w:rsidR="00183B53" w:rsidRPr="00D97B4C" w:rsidRDefault="00183B53" w:rsidP="00183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8C0D0" w14:textId="71029454" w:rsidR="00943C4C" w:rsidRDefault="00943C4C" w:rsidP="007203D0">
      <w:pPr>
        <w:spacing w:after="0" w:line="240" w:lineRule="atLeast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0B0154A7" w14:textId="77777777" w:rsidR="00CB1858" w:rsidRPr="00D97B4C" w:rsidRDefault="00CB1858" w:rsidP="007203D0">
      <w:pPr>
        <w:spacing w:after="0" w:line="240" w:lineRule="atLeast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39B058" w14:textId="77777777" w:rsidR="00BA0D60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Стороны несут ответственность за несоблюдение условий настоящего </w:t>
      </w:r>
      <w:r w:rsidR="00020323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</w:t>
      </w:r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контрактом</w:t>
      </w:r>
    </w:p>
    <w:p w14:paraId="7D2F166D" w14:textId="77777777" w:rsidR="00BA0D60" w:rsidRPr="00D97B4C" w:rsidRDefault="00BA0D60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127C5A79" w14:textId="77777777" w:rsidR="00BA0D60" w:rsidRPr="00D97B4C" w:rsidRDefault="00BA0D60" w:rsidP="00BA0D60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Пеня начисляется за каждый день просрочки исполнения Заказчиком о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бязательства, предусмотренного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онтрактом, начиная со дня, следующего после дня истече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установленного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суммы. </w:t>
      </w:r>
    </w:p>
    <w:p w14:paraId="47A785A2" w14:textId="77777777" w:rsidR="00BA0D60" w:rsidRPr="00D97B4C" w:rsidRDefault="00BA0D60" w:rsidP="00BA0D60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каждый факт неисполнения Заказчиком обязательств, предусмотренных Контрактом, за исключением просрочки исполнения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онтрактом, устанавливается штраф в размере  1 000 (одна тысяча) рублей 00 копеек (в порядке, определенном Постановлением Правительства Российской Федерации от  30.08.2017 № 1042).</w:t>
      </w:r>
    </w:p>
    <w:p w14:paraId="00BE821B" w14:textId="77777777" w:rsidR="00BA0D60" w:rsidRPr="00D97B4C" w:rsidRDefault="00BA0D60" w:rsidP="00BA0D60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просрочки исполнения Исполнителем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онтрактом, а также в иных случаях неисполнения или ненадлежащего исполнения Исполнителем обязательств, предусмо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тренных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онтрактом, Заказчик направляет Исполнителю требование об уплате неустоек (штрафов, пеней).</w:t>
      </w:r>
    </w:p>
    <w:p w14:paraId="2791E8A7" w14:textId="77777777" w:rsidR="00BA0D60" w:rsidRPr="00D97B4C" w:rsidRDefault="00BA0D60" w:rsidP="00BA0D60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Пеня начисляется за каждый день просрочки исполнения Исполнителем о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бязательства, предусмотренного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онтрактом, в размере одной трехсотой действующей на дату уплаты пени ключевой ставки Центрального банк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 от цены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онтракта, уменьшенной на сумму, пропорциональную объему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 и фактически исполненных Исполнителем.</w:t>
      </w:r>
    </w:p>
    <w:p w14:paraId="239713E8" w14:textId="77777777" w:rsidR="00BA0D60" w:rsidRPr="00D97B4C" w:rsidRDefault="00BA0D60" w:rsidP="00BA0D60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 каждый факт неисполнения или ненадлежащего исполнения Исполнителем о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бязательства, предусмотренного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онтрактом, которое не имеет стоимостного выражения, размер штрафа устанавливается  в размере 10 процентов цены контракта (в порядке, определенном Постановлением Правительства Российской Федерации от 30.08.2017 № 1042). </w:t>
      </w:r>
    </w:p>
    <w:p w14:paraId="75E363F6" w14:textId="77777777" w:rsidR="00BA0D60" w:rsidRPr="00D97B4C" w:rsidRDefault="00BA0D60" w:rsidP="00BA0D60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Общая сумма начисленных штрафов за неисполнение или ненадлежащее исполнение Исполнителем  и (или) Заказчиком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актом, не может превышать цену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14:paraId="2F7ED129" w14:textId="77777777" w:rsidR="00943C4C" w:rsidRPr="00D97B4C" w:rsidRDefault="00BA0D60" w:rsidP="00BA0D60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Подписывая настоящий к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онтракт, Исполнитель подтверждает, что соответствует требованиям, установленным к участникам закупок, согласно ч. 1, 1.1. Статьи 31 </w:t>
      </w:r>
      <w:r w:rsidR="00682F5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о контрактной системе. </w:t>
      </w:r>
    </w:p>
    <w:p w14:paraId="2F2AECA2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Выплата неустойки не освобождает Стороны от обязанности выполнять свои обязательства по настоящему </w:t>
      </w:r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C4DB6B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вправе приостановить оказание медицинских услуг пациентам в случае задержки платежей, предусмотренных п. 4.</w:t>
      </w:r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свыше двух недель.</w:t>
      </w:r>
    </w:p>
    <w:p w14:paraId="4722662C" w14:textId="77777777" w:rsidR="00943C4C" w:rsidRPr="00D97B4C" w:rsidRDefault="00943C4C" w:rsidP="007203D0">
      <w:pPr>
        <w:spacing w:after="0" w:line="240" w:lineRule="atLeast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678B5" w14:textId="4D194C88" w:rsidR="00943C4C" w:rsidRDefault="00943C4C" w:rsidP="007203D0">
      <w:pPr>
        <w:spacing w:after="0" w:line="240" w:lineRule="atLeast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ОБСТОЯТЕЛЬСТВА, ОСВОБОЖДАЮЩИЕ ОТ ОТВЕТСТВЕННОСТИ</w:t>
      </w:r>
    </w:p>
    <w:p w14:paraId="5E99CA48" w14:textId="77777777" w:rsidR="00CB1858" w:rsidRPr="00D97B4C" w:rsidRDefault="00CB1858" w:rsidP="007203D0">
      <w:pPr>
        <w:spacing w:after="0" w:line="240" w:lineRule="atLeast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417F9D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Стороны настоящего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ответственности за полное или частичное неисполнение, или ненадлежащее исполнение любой из своих обязанностей, в случае возникновения обстоятельств непреодолимой силы: военные действия, землетрясение, пожар, наводнение и другие стихийные бедствия, блокада, забастовки, а также, принятие органом государственной власти, управления, решения, повлекшего невозможность исполнения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C964ED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наступлении таких обстоятельств, срок исполнения обязательств по настоящему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отодвигается соразмерно времени их действия.</w:t>
      </w:r>
    </w:p>
    <w:p w14:paraId="3431CF76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Сторона, для которой создалась невозможность исполнения обязательства, обязана немедленно известить другую сторону о наступлении, предполагаемом сроке действия и прекращении вышеуказанных в п.6.1. обстоятельств.</w:t>
      </w:r>
    </w:p>
    <w:p w14:paraId="75F0A2E7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Действие данных обстоятельств непреодолимой силы должно быть подтверждено документально соответствующей компетентной организацией или государственным органом.</w:t>
      </w:r>
    </w:p>
    <w:p w14:paraId="2BA66B3C" w14:textId="77777777" w:rsidR="00B22CA6" w:rsidRPr="00D97B4C" w:rsidRDefault="00B22CA6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CA541" w14:textId="4CF213EE" w:rsidR="00943C4C" w:rsidRDefault="00943C4C" w:rsidP="007203D0">
      <w:pPr>
        <w:spacing w:after="0" w:line="276" w:lineRule="auto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СРОК ДЕЙСТВИЯ </w:t>
      </w:r>
      <w:r w:rsidR="00BA0D60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</w:p>
    <w:p w14:paraId="7DF38140" w14:textId="77777777" w:rsidR="00CB1858" w:rsidRPr="00D97B4C" w:rsidRDefault="00CB1858" w:rsidP="007203D0">
      <w:pPr>
        <w:spacing w:after="0" w:line="276" w:lineRule="auto"/>
        <w:ind w:right="-1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C7AE4" w14:textId="551F8D9E" w:rsidR="000828CA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</w:t>
      </w:r>
      <w:r w:rsidR="00492A35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</w:t>
      </w:r>
      <w:proofErr w:type="gramStart"/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492A35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</w:t>
      </w:r>
      <w:proofErr w:type="gramEnd"/>
      <w:r w:rsidR="00492A35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упает в силу с </w:t>
      </w:r>
      <w:r w:rsidR="004E227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подписания</w:t>
      </w:r>
      <w:r w:rsidR="00492A35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</w:t>
      </w:r>
      <w:r w:rsidR="00025A8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«31» </w:t>
      </w:r>
      <w:r w:rsidR="0012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025A8B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237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либо до полного исчерпания цены контракта, в зависимости от того, какое событие наступит раньше</w:t>
      </w:r>
      <w:r w:rsidR="000828CA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AD35338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A17F9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прекращения </w:t>
      </w:r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обязаны произвести сверку взаиморасчётов и исполнить </w:t>
      </w:r>
      <w:r w:rsidR="004E6B0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взаимные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обязательства, возникшие во время действия настоящего </w:t>
      </w:r>
      <w:r w:rsidR="00BA0D60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2C75BE" w14:textId="77777777" w:rsidR="00B22CA6" w:rsidRPr="00D97B4C" w:rsidRDefault="00B22CA6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DD12A" w14:textId="01B274C2" w:rsidR="00943C4C" w:rsidRDefault="00943C4C" w:rsidP="007203D0">
      <w:pPr>
        <w:spacing w:after="0" w:line="240" w:lineRule="atLeast"/>
        <w:ind w:right="-1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ОБРАБОТКА ПЕРСОНАЛЬНЫХ ДАННЫХ</w:t>
      </w:r>
    </w:p>
    <w:p w14:paraId="3635D75F" w14:textId="77777777" w:rsidR="00CB1858" w:rsidRPr="00D97B4C" w:rsidRDefault="00CB1858" w:rsidP="007203D0">
      <w:pPr>
        <w:spacing w:after="0" w:line="240" w:lineRule="atLeast"/>
        <w:ind w:right="-1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E1B9C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Стороны подтверждают, что при обработке персональных данных принимают все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14:paraId="60B62A7A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Стороны подтверждают, что при обработке персональных данных они руководствуются законодательством Российской Федерации в области персональных данных, в том числе Конституцией Российской Федерации, международными договорами Российской Федерации, Федеральным Законом № 152-ФЗ «О ПЕРСОНАЛЬНЫХ ДАННЫХ» от 27 июля 2006 года, другими федеральными законами, определяющими случаи и особенности обработки персональных данных.</w:t>
      </w:r>
    </w:p>
    <w:p w14:paraId="47887F5C" w14:textId="77777777" w:rsidR="00943C4C" w:rsidRPr="00D97B4C" w:rsidRDefault="00943C4C" w:rsidP="001148EF">
      <w:pPr>
        <w:spacing w:after="0" w:line="276" w:lineRule="auto"/>
        <w:ind w:right="-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персональными данными понимается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14:paraId="5A8ABB9F" w14:textId="77777777" w:rsidR="00B22CA6" w:rsidRPr="00D97B4C" w:rsidRDefault="00B22CA6" w:rsidP="001148EF">
      <w:pPr>
        <w:spacing w:after="0" w:line="276" w:lineRule="auto"/>
        <w:ind w:right="-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C9C61" w14:textId="4A942763" w:rsidR="00943C4C" w:rsidRDefault="00943C4C" w:rsidP="007203D0">
      <w:pPr>
        <w:spacing w:after="0" w:line="240" w:lineRule="atLeast"/>
        <w:ind w:right="-1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ИЗМЕНЕНИЯ И ПРЕКРАЩЕНИЕ ДЕЙСТВИЯ </w:t>
      </w:r>
      <w:r w:rsidR="001F79C2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</w:p>
    <w:p w14:paraId="3BCACBE6" w14:textId="77777777" w:rsidR="0020264A" w:rsidRDefault="0020264A" w:rsidP="007203D0">
      <w:pPr>
        <w:spacing w:after="0" w:line="240" w:lineRule="atLeast"/>
        <w:ind w:right="-1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17F201" w14:textId="687A96C1" w:rsidR="00943C4C" w:rsidRPr="00D97B4C" w:rsidRDefault="00943C4C" w:rsidP="001148EF">
      <w:pPr>
        <w:spacing w:after="0" w:line="276" w:lineRule="auto"/>
        <w:ind w:right="-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B25ADD"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Расторжение Контракта допускается по соглашению Сторон,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порядке, предусмотренном </w:t>
      </w:r>
      <w:hyperlink r:id="rId12" w:history="1">
        <w:r w:rsidR="00B25ADD" w:rsidRPr="00D97B4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частями 9</w:t>
        </w:r>
      </w:hyperlink>
      <w:r w:rsidR="00B25ADD"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hyperlink r:id="rId13" w:history="1">
        <w:r w:rsidR="00B25ADD" w:rsidRPr="00D97B4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23 статьи 95</w:t>
        </w:r>
      </w:hyperlink>
      <w:r w:rsidR="00B25ADD"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№ 44-ФЗ. </w:t>
      </w:r>
      <w:proofErr w:type="gramStart"/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proofErr w:type="gramEnd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досрочно:</w:t>
      </w:r>
    </w:p>
    <w:p w14:paraId="3EABF61E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9.1.1. По соглашению Сторон, оформленному в письменном виде;</w:t>
      </w:r>
    </w:p>
    <w:p w14:paraId="660DAA26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9.1.2. По инициативе одной из Сторон при условии письменного уведомления другой Стороны не позднее, чем за один календарный месяц до предполагаемой даты расторжения;</w:t>
      </w:r>
    </w:p>
    <w:p w14:paraId="3545580F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9.1.3. При грубом нарушении положений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Сторон;</w:t>
      </w:r>
    </w:p>
    <w:p w14:paraId="405012A3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9.1.4. В случае возникновения обстоятельств непреодолимой силы, если срок их действия превышает три месяца;</w:t>
      </w:r>
    </w:p>
    <w:p w14:paraId="5AE7D33A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9.1.5. Любые изменения и/или дополнения к настоящему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действительны, если они совершены в письменной форме и подписаны обеими Сторонами.</w:t>
      </w:r>
    </w:p>
    <w:p w14:paraId="0A9F3403" w14:textId="77777777" w:rsidR="00943C4C" w:rsidRPr="00D97B4C" w:rsidRDefault="00943C4C" w:rsidP="007203D0">
      <w:pPr>
        <w:spacing w:after="0" w:line="276" w:lineRule="auto"/>
        <w:ind w:right="-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89B05B3" w14:textId="19A23361" w:rsidR="00943C4C" w:rsidRDefault="00943C4C" w:rsidP="007203D0">
      <w:pPr>
        <w:spacing w:after="0" w:line="276" w:lineRule="auto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ПРОЧИЕ УСЛОВИЯ</w:t>
      </w:r>
    </w:p>
    <w:p w14:paraId="6DFD0D65" w14:textId="77777777" w:rsidR="0020264A" w:rsidRDefault="0020264A" w:rsidP="007203D0">
      <w:pPr>
        <w:spacing w:after="0" w:line="276" w:lineRule="auto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3656C2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Ни одна из Сторон не вправе передавать третьим лицам полностью или частично свои права и обязанности по настоящему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письменного согласия другой Стороны.</w:t>
      </w:r>
    </w:p>
    <w:p w14:paraId="55AB02D4" w14:textId="77777777" w:rsidR="00943C4C" w:rsidRPr="00D97B4C" w:rsidRDefault="00943C4C" w:rsidP="001148EF">
      <w:pPr>
        <w:spacing w:after="0" w:line="276" w:lineRule="auto"/>
        <w:ind w:right="-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Все приложения к настоящему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его неотъемлемой частью.</w:t>
      </w:r>
    </w:p>
    <w:p w14:paraId="1C985B41" w14:textId="77777777" w:rsidR="00943C4C" w:rsidRPr="00D97B4C" w:rsidRDefault="00943C4C" w:rsidP="001148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Если иное не определено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обмен информацией (материалами) между Сторонами по настоящему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совершается исключительно в письменной форме. Письменные сообщения Сторон отправляются по почте, факсу, электронной почте, курьером, выдаются Стороне (уполномоченному представителю) на руки или доставляются другими способами, позволяющими зафиксировать (дату, время) его передачи и отправления.</w:t>
      </w:r>
    </w:p>
    <w:p w14:paraId="1BF19718" w14:textId="77777777" w:rsidR="001148EF" w:rsidRPr="00D97B4C" w:rsidRDefault="00943C4C" w:rsidP="001148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Обмен сообщениями по электронной почте считается совершенным только после получения соответствующего подтверждения со Стороны, получившей сообщение. </w:t>
      </w:r>
    </w:p>
    <w:p w14:paraId="1E3E3C54" w14:textId="77777777" w:rsidR="001148EF" w:rsidRPr="00D97B4C" w:rsidRDefault="00943C4C" w:rsidP="001148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Стороны подтверждают, что все документы, переданные факсимильной связью, электронной почт</w:t>
      </w:r>
      <w:r w:rsidR="004E6B0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юридическую</w:t>
      </w:r>
      <w:r w:rsidR="001148EF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до замены их оригиналами.</w:t>
      </w:r>
    </w:p>
    <w:p w14:paraId="549D165D" w14:textId="77777777" w:rsidR="00943C4C" w:rsidRPr="00D97B4C" w:rsidRDefault="00943C4C" w:rsidP="001148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двух экземплярах, имеющих одинаковую юридическую силу, по одному для каждой Стороны.</w:t>
      </w:r>
    </w:p>
    <w:p w14:paraId="4B8A402A" w14:textId="4109BD37" w:rsidR="00BD06F6" w:rsidRPr="00D97B4C" w:rsidRDefault="00BD06F6" w:rsidP="001148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 случае участия в приемке товаров, работ, услуг представителя Исполнителя,  Заказчик  оформляет Акт по форме (ОКУД 0510452), утвержденной Приказом Минфина России от 15.04.2021 № 61н. Копия электронного документа Акт приемки  (товаров, работ, услуг)  по форме (ОКУД 0510452), сформированная на бумажном носителе, подписывается собственноручно представителем Исполнителя.</w:t>
      </w:r>
    </w:p>
    <w:p w14:paraId="296FE24D" w14:textId="77777777" w:rsidR="00D0053E" w:rsidRPr="00D97B4C" w:rsidRDefault="00943C4C" w:rsidP="007203D0">
      <w:pPr>
        <w:spacing w:after="0" w:line="240" w:lineRule="atLeast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444968C2" w14:textId="6E601958" w:rsidR="00943C4C" w:rsidRDefault="00943C4C" w:rsidP="00AC2D02">
      <w:pPr>
        <w:spacing w:after="0" w:line="240" w:lineRule="atLeast"/>
        <w:ind w:right="-10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D97B4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Справочная информация сторон</w:t>
      </w:r>
    </w:p>
    <w:p w14:paraId="1FF7C98A" w14:textId="77777777" w:rsidR="0020264A" w:rsidRDefault="0020264A" w:rsidP="00AC2D02">
      <w:pPr>
        <w:spacing w:after="0" w:line="240" w:lineRule="atLeast"/>
        <w:ind w:right="-10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219D59C" w14:textId="180FC55E" w:rsidR="00F5685D" w:rsidRPr="00D97B4C" w:rsidRDefault="00F5685D" w:rsidP="00AC2D02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11.1.</w:t>
      </w: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настоящего Контракта обязуются производить обмен юридически значимыми сообщениями (далее – «сообщения»), определенными ст. 165.1 ГК РФ, по следующим реквизитам:</w:t>
      </w:r>
    </w:p>
    <w:p w14:paraId="4F44AA93" w14:textId="2C56C6A7" w:rsidR="00943C4C" w:rsidRPr="00D97B4C" w:rsidRDefault="00943C4C" w:rsidP="00AC2D02">
      <w:pPr>
        <w:spacing w:after="0" w:line="240" w:lineRule="atLeast"/>
        <w:ind w:right="-10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14:paraId="1850A9EA" w14:textId="79130735" w:rsidR="00943C4C" w:rsidRPr="00D97B4C" w:rsidRDefault="00943C4C" w:rsidP="0028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представителем Исполнителя для решений общих вопросов и обеспечения контроля над выполнением условий является Начальник </w:t>
      </w:r>
      <w:r w:rsidR="001148EF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работе с юридическими лицами (Центр Профессиональной патологии)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C2D0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Стекольщиков</w:t>
      </w:r>
      <w:r w:rsidR="00C05D94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Данила Игоревич stekolshchikov.di@fnkc-fmba.ru</w:t>
      </w:r>
      <w:r w:rsidR="001148EF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10DD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(49</w:t>
      </w:r>
      <w:r w:rsidR="001148EF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9)725-44-40 </w:t>
      </w:r>
      <w:r w:rsidR="00CB18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48EF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доб. 35-94).</w:t>
      </w:r>
    </w:p>
    <w:p w14:paraId="699327AF" w14:textId="6D6E840E" w:rsidR="00943C4C" w:rsidRPr="00D97B4C" w:rsidRDefault="007C72DC" w:rsidP="002878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</w:t>
      </w:r>
      <w:r w:rsidR="00943C4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 Профессиональной патологии: пн.- пт. 09.00-1</w:t>
      </w:r>
      <w:r w:rsidR="00CB18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3C4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664ED2" w14:textId="4BB3BDA5" w:rsidR="001148EF" w:rsidRPr="00D97B4C" w:rsidRDefault="001148EF" w:rsidP="0028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3C4C" w:rsidRPr="00D97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Электронный адрес для </w:t>
      </w:r>
      <w:r w:rsidR="007C72DC" w:rsidRPr="00D97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направлений и поименных списков</w:t>
      </w:r>
      <w:r w:rsidR="00943C4C" w:rsidRPr="00D97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943C4C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="007C72DC" w:rsidRPr="00D97B4C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sokolova.iy@fnkc-fmba.ru</w:t>
        </w:r>
      </w:hyperlink>
      <w:r w:rsidR="007C72DC" w:rsidRPr="00D97B4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.</w:t>
      </w:r>
    </w:p>
    <w:p w14:paraId="68EABDDB" w14:textId="497F4C97" w:rsidR="007C72DC" w:rsidRPr="00D97B4C" w:rsidRDefault="007C72DC" w:rsidP="002878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заключение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Соколова Ирина Юрьевна </w:t>
      </w:r>
      <w:hyperlink r:id="rId15" w:history="1">
        <w:r w:rsidRPr="00D97B4C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sokolova.iy@fnkc-fmba.ru</w:t>
        </w:r>
      </w:hyperlink>
      <w:r w:rsidRPr="00D97B4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.</w:t>
      </w:r>
    </w:p>
    <w:p w14:paraId="10826629" w14:textId="33AA1B0B" w:rsidR="007C72DC" w:rsidRPr="00D97B4C" w:rsidRDefault="007C72DC" w:rsidP="0028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сопровождение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Соколова Ирина Юрьевна </w:t>
      </w:r>
      <w:hyperlink r:id="rId16" w:history="1">
        <w:r w:rsidRPr="00D97B4C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sokolova.iy@fnkc-fmba.ru</w:t>
        </w:r>
      </w:hyperlink>
      <w:r w:rsidRPr="00D97B4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.</w:t>
      </w:r>
    </w:p>
    <w:p w14:paraId="02690770" w14:textId="6A08690C" w:rsidR="00943C4C" w:rsidRPr="00D97B4C" w:rsidRDefault="00943C4C" w:rsidP="0028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для отправки корреспонденции в договорной отдел:</w:t>
      </w:r>
      <w:proofErr w:type="gramEnd"/>
    </w:p>
    <w:p w14:paraId="124F019F" w14:textId="37093C5F" w:rsidR="00943C4C" w:rsidRPr="00D97B4C" w:rsidRDefault="00943C4C" w:rsidP="0028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115682, г. Москва, Ореховый бульвар, д. 28 (кабинет </w:t>
      </w:r>
      <w:r w:rsidR="00AC2D0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BFDF180" w14:textId="5DE3C64A" w:rsidR="0040709C" w:rsidRPr="00D97B4C" w:rsidRDefault="00943C4C" w:rsidP="0028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</w:p>
    <w:p w14:paraId="797D79CE" w14:textId="31B8771B" w:rsidR="00F5685D" w:rsidRPr="00D97B4C" w:rsidRDefault="00943C4C" w:rsidP="002878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</w:pPr>
      <w:bookmarkStart w:id="1" w:name="_Hlk75332637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представителем Заказчика для решения общих вопросов и обеспечения контроля над выполнением условий </w:t>
      </w:r>
      <w:r w:rsidR="001F79C2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</w:t>
      </w:r>
      <w:bookmarkEnd w:id="1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="000620CA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F98" w:rsidRPr="00D9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Слободская И.В., тел. +7 (916) 9326445</w:t>
      </w:r>
      <w:r w:rsidR="001F79C2" w:rsidRPr="00D9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электронная почта</w:t>
      </w:r>
      <w:r w:rsidR="001F79C2" w:rsidRPr="00D97B4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: </w:t>
      </w:r>
      <w:r w:rsidR="004C1F98" w:rsidRPr="00D97B4C"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  </w:t>
      </w:r>
      <w:hyperlink r:id="rId17" w:history="1">
        <w:r w:rsidR="00F5685D" w:rsidRPr="00D97B4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slobodskay2007@yandex.</w:t>
        </w:r>
        <w:proofErr w:type="spellStart"/>
        <w:r w:rsidR="00F5685D" w:rsidRPr="00D97B4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0BE7F200" w14:textId="77777777" w:rsidR="00F5685D" w:rsidRPr="00D97B4C" w:rsidRDefault="00F5685D" w:rsidP="00F56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признают, что любая без исключения деловая корреспонденция и иные документы, которыми они будут обмениваться в процессе выполнения настоящего Контракта, переданные электронной связью в отсканированном виде, отправленные с адресов электронной почты уполномоченных представителей Сторон, признаются имеющими обязательную для обеих Сторон юридическую силу, при этом Стороны обязуются направить оригиналы этих документов второй Стороне в течение месяца. </w:t>
      </w:r>
      <w:proofErr w:type="gramEnd"/>
    </w:p>
    <w:p w14:paraId="5C3BB467" w14:textId="77777777" w:rsidR="00F5685D" w:rsidRPr="00D97B4C" w:rsidRDefault="00F5685D" w:rsidP="00F56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распечатанные в виде скриншотов с почтовых ящиков, признаются подтверждающими факт направления корреспонденции вплоть до получения Стороной Контракта оригинала документа от другой Стороны.</w:t>
      </w:r>
    </w:p>
    <w:p w14:paraId="7984BB6A" w14:textId="77777777" w:rsidR="00F5685D" w:rsidRPr="00D97B4C" w:rsidRDefault="00F5685D" w:rsidP="00F56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незамедлительно сообщать друг другу обо всех случаях несанкционированного доступа к их электронным ящикам. Исполнение, произведенное Стороной Контракта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 w14:paraId="7416D634" w14:textId="67D7B3C6" w:rsidR="00F5685D" w:rsidRPr="00D97B4C" w:rsidRDefault="00F5685D" w:rsidP="00F56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Стороны обмениваются сообщениями посредством почтовой, телефонной, электронной (с использованием электронного почтового ящика) связи, курьером или переданы лично по указанным в п. 11.1. настоящего Контракта адресам.</w:t>
      </w:r>
    </w:p>
    <w:p w14:paraId="2B247D1B" w14:textId="21DC8533" w:rsidR="00F5685D" w:rsidRPr="00D97B4C" w:rsidRDefault="00F5685D" w:rsidP="00F56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Сообщения, отправленные посредством почтовой связи, отправляются заказной почтовой корреспонденцией с уведомлением о вручении ее адресату.</w:t>
      </w:r>
    </w:p>
    <w:p w14:paraId="31E04429" w14:textId="77777777" w:rsidR="00F5685D" w:rsidRPr="00D97B4C" w:rsidRDefault="00F5685D" w:rsidP="00F56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при возврате отправителю уведомления с отметкой о получении корреспонденции адресатом, а также по истечении 10 (десяти) рабочих дней с момента поступления корреспонденции в почтовое отделение адресата.</w:t>
      </w:r>
    </w:p>
    <w:p w14:paraId="03A39A16" w14:textId="1A206BA3" w:rsidR="00F5685D" w:rsidRPr="00D97B4C" w:rsidRDefault="00F5685D" w:rsidP="00F56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При передаче Стороной сообщения с использованием телефонной связи сообщение считается доставленным при его получении представителем второй Стороны.</w:t>
      </w:r>
    </w:p>
    <w:p w14:paraId="365AF285" w14:textId="4191FE14" w:rsidR="00F5685D" w:rsidRPr="00D97B4C" w:rsidRDefault="00F5685D" w:rsidP="00F56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Сообщение, отправленное посредством факсимильной связи, считается принятым адресатом при наличии отчета о передаче соответствующего факса, выводимого факсимильным аппаратом отправителя.</w:t>
      </w:r>
    </w:p>
    <w:p w14:paraId="5A169874" w14:textId="0DB0FD32" w:rsidR="00F5685D" w:rsidRPr="00D97B4C" w:rsidRDefault="00F5685D" w:rsidP="00F56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Сообщение, отправленное курьером или лично, считается принятым адресатом при наличии отметки о его доставке и получении представителем Стороны получателя.</w:t>
      </w:r>
    </w:p>
    <w:p w14:paraId="2FE38690" w14:textId="1D8F621E" w:rsidR="00F5685D" w:rsidRPr="00D97B4C" w:rsidRDefault="00F5685D" w:rsidP="00F56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Юридически значимое сообщение считается доставленным и в иных случаях, если оно поступило Стороне, которой оно было направлено, но по  ее вине, не было вручено или Сторона не ознакомилась с ним.</w:t>
      </w:r>
    </w:p>
    <w:p w14:paraId="5E5278DC" w14:textId="77777777" w:rsidR="00943C4C" w:rsidRPr="00D97B4C" w:rsidRDefault="00943C4C" w:rsidP="007203D0">
      <w:pPr>
        <w:spacing w:after="0" w:line="240" w:lineRule="atLeast"/>
        <w:ind w:right="-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388DC" w14:textId="190441B8" w:rsidR="00943C4C" w:rsidRDefault="00943C4C" w:rsidP="00B22CA6">
      <w:pPr>
        <w:spacing w:after="0" w:line="240" w:lineRule="atLeast"/>
        <w:ind w:right="-10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2C3FE4" w:rsidRPr="00D97B4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ПРОЧИЕ УСЛОВИЯ</w:t>
      </w:r>
    </w:p>
    <w:p w14:paraId="7FFB718B" w14:textId="77777777" w:rsidR="0020264A" w:rsidRDefault="0020264A" w:rsidP="00B22CA6">
      <w:pPr>
        <w:spacing w:after="0" w:line="240" w:lineRule="atLeast"/>
        <w:ind w:right="-10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5D619D7" w14:textId="77777777" w:rsidR="00943C4C" w:rsidRPr="00D97B4C" w:rsidRDefault="00943C4C" w:rsidP="0040709C">
      <w:pPr>
        <w:spacing w:after="0" w:line="276" w:lineRule="auto"/>
        <w:ind w:right="-1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Об изменении юридических адресов, номеров телефонов, а также банковских реквизитов Стороны немедленно сообщают друг другу в письменном виде.</w:t>
      </w:r>
    </w:p>
    <w:p w14:paraId="41AA369B" w14:textId="045AA259" w:rsidR="00943C4C" w:rsidRPr="00D97B4C" w:rsidRDefault="00943C4C" w:rsidP="0040709C">
      <w:pPr>
        <w:spacing w:after="0" w:line="276" w:lineRule="auto"/>
        <w:ind w:right="-1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В случае несвоевременности сообщений одной из Сторон об изменении юридического адреса, номеров телефонов, а также банковских реквизитов, другая Сторона настоящего </w:t>
      </w:r>
      <w:r w:rsidR="00420436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получения письменного уведомления, освобождается от ответственности </w:t>
      </w:r>
      <w:proofErr w:type="gramStart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возникающие несоблюдения договорных обязательств.</w:t>
      </w:r>
    </w:p>
    <w:p w14:paraId="39FDA88F" w14:textId="77777777" w:rsidR="00943C4C" w:rsidRPr="00D97B4C" w:rsidRDefault="00943C4C" w:rsidP="0040709C">
      <w:pPr>
        <w:tabs>
          <w:tab w:val="left" w:pos="709"/>
          <w:tab w:val="left" w:pos="851"/>
        </w:tabs>
        <w:spacing w:after="0" w:line="276" w:lineRule="auto"/>
        <w:ind w:right="-1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Приложения:</w:t>
      </w:r>
    </w:p>
    <w:p w14:paraId="53383E08" w14:textId="77777777" w:rsidR="00943C4C" w:rsidRPr="00D97B4C" w:rsidRDefault="00943C4C" w:rsidP="0040709C">
      <w:pPr>
        <w:spacing w:after="0" w:line="276" w:lineRule="auto"/>
        <w:ind w:right="-1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12.3.1. Образец </w:t>
      </w:r>
      <w:r w:rsidR="00D0053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D0053E" w:rsidRPr="00D97B4C" w:rsidDel="00D0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 Приложение № 1.</w:t>
      </w:r>
    </w:p>
    <w:p w14:paraId="2FB088B5" w14:textId="77777777" w:rsidR="00943C4C" w:rsidRPr="00D97B4C" w:rsidRDefault="00943C4C" w:rsidP="0040709C">
      <w:pPr>
        <w:spacing w:after="0" w:line="276" w:lineRule="auto"/>
        <w:ind w:right="-1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12.3.2. Образец</w:t>
      </w:r>
      <w:r w:rsidR="007C6D57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D57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D0053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оименного списка Заказчика</w:t>
      </w:r>
      <w:r w:rsidR="007C6D57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 2.</w:t>
      </w:r>
    </w:p>
    <w:p w14:paraId="22794C64" w14:textId="77777777" w:rsidR="00943C4C" w:rsidRPr="00D97B4C" w:rsidRDefault="00943C4C" w:rsidP="0040709C">
      <w:pPr>
        <w:spacing w:after="0" w:line="276" w:lineRule="auto"/>
        <w:ind w:right="-1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12.3.3. </w:t>
      </w:r>
      <w:r w:rsidR="00D0053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</w:t>
      </w:r>
      <w:r w:rsidR="00D0053E" w:rsidRPr="00D97B4C" w:rsidDel="00D0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53E"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Исполнителя. </w:t>
      </w: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3.</w:t>
      </w:r>
    </w:p>
    <w:p w14:paraId="22745A7E" w14:textId="77777777" w:rsidR="00B22CA6" w:rsidRPr="00D97B4C" w:rsidRDefault="00F74E3F" w:rsidP="002C3FE4">
      <w:pPr>
        <w:spacing w:after="0" w:line="276" w:lineRule="auto"/>
        <w:ind w:right="-1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sz w:val="24"/>
          <w:szCs w:val="24"/>
          <w:lang w:eastAsia="ru-RU"/>
        </w:rPr>
        <w:t>12.3.4. Акт об оказанных услугах (форма). Приложение № 4.</w:t>
      </w:r>
    </w:p>
    <w:p w14:paraId="64C05628" w14:textId="77777777" w:rsidR="002C3FE4" w:rsidRPr="00D97B4C" w:rsidRDefault="002C3FE4" w:rsidP="002C3FE4">
      <w:pPr>
        <w:spacing w:after="0" w:line="276" w:lineRule="auto"/>
        <w:ind w:right="-1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63A30" w14:textId="77777777" w:rsidR="002C3FE4" w:rsidRPr="00D97B4C" w:rsidRDefault="002C3FE4" w:rsidP="002C3FE4">
      <w:pPr>
        <w:spacing w:after="0" w:line="276" w:lineRule="auto"/>
        <w:ind w:right="-10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АДРЕСА, БАНКОВСКИЕ РЕКВИЗИТЫ, ПОДПИСИ СТОРОН</w:t>
      </w:r>
    </w:p>
    <w:tbl>
      <w:tblPr>
        <w:tblW w:w="15028" w:type="dxa"/>
        <w:tblInd w:w="-601" w:type="dxa"/>
        <w:tblLook w:val="04A0" w:firstRow="1" w:lastRow="0" w:firstColumn="1" w:lastColumn="0" w:noHBand="0" w:noVBand="1"/>
      </w:tblPr>
      <w:tblGrid>
        <w:gridCol w:w="9820"/>
        <w:gridCol w:w="5208"/>
      </w:tblGrid>
      <w:tr w:rsidR="00943C4C" w:rsidRPr="00D97B4C" w14:paraId="32606D4E" w14:textId="77777777" w:rsidTr="00302490">
        <w:trPr>
          <w:trHeight w:val="898"/>
        </w:trPr>
        <w:tc>
          <w:tcPr>
            <w:tcW w:w="9820" w:type="dxa"/>
          </w:tcPr>
          <w:tbl>
            <w:tblPr>
              <w:tblW w:w="9459" w:type="dxa"/>
              <w:tblLook w:val="01E0" w:firstRow="1" w:lastRow="1" w:firstColumn="1" w:lastColumn="1" w:noHBand="0" w:noVBand="0"/>
            </w:tblPr>
            <w:tblGrid>
              <w:gridCol w:w="4570"/>
              <w:gridCol w:w="4889"/>
            </w:tblGrid>
            <w:tr w:rsidR="007E0C28" w:rsidRPr="00D97B4C" w14:paraId="4CAEEDA3" w14:textId="77777777" w:rsidTr="00302490">
              <w:tc>
                <w:tcPr>
                  <w:tcW w:w="4570" w:type="dxa"/>
                  <w:shd w:val="clear" w:color="auto" w:fill="auto"/>
                  <w:hideMark/>
                </w:tcPr>
                <w:p w14:paraId="06E30E5F" w14:textId="175A2EFB" w:rsidR="00943C4C" w:rsidRPr="00D97B4C" w:rsidRDefault="00943C4C" w:rsidP="00302490">
                  <w:pPr>
                    <w:widowControl w:val="0"/>
                    <w:spacing w:after="0" w:line="240" w:lineRule="auto"/>
                    <w:ind w:left="34" w:right="389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  <w:r w:rsidR="00302490" w:rsidRPr="00D97B4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14:paraId="4FAAF833" w14:textId="1FCE4F28" w:rsidR="00943C4C" w:rsidRPr="00D97B4C" w:rsidRDefault="00287844" w:rsidP="00302490">
                  <w:pPr>
                    <w:widowControl w:val="0"/>
                    <w:spacing w:after="0" w:line="240" w:lineRule="auto"/>
                    <w:ind w:left="34" w:right="389"/>
                    <w:jc w:val="center"/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Courier New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Федеральное государственное бюджетное учреждение науки Институт океанологии им. П.П. </w:t>
                  </w:r>
                  <w:proofErr w:type="spellStart"/>
                  <w:r w:rsidRPr="00D97B4C">
                    <w:rPr>
                      <w:rFonts w:ascii="Times New Roman" w:eastAsia="Courier New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Ширшова</w:t>
                  </w:r>
                  <w:proofErr w:type="spellEnd"/>
                  <w:r w:rsidRPr="00D97B4C">
                    <w:rPr>
                      <w:rFonts w:ascii="Times New Roman" w:eastAsia="Courier New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Российской академии наук (ИО РАН)</w:t>
                  </w:r>
                </w:p>
              </w:tc>
              <w:tc>
                <w:tcPr>
                  <w:tcW w:w="4889" w:type="dxa"/>
                  <w:hideMark/>
                </w:tcPr>
                <w:p w14:paraId="40290C36" w14:textId="79C917BD" w:rsidR="00302490" w:rsidRPr="00D97B4C" w:rsidRDefault="00943C4C" w:rsidP="00302490">
                  <w:pPr>
                    <w:widowControl w:val="0"/>
                    <w:spacing w:after="0" w:line="240" w:lineRule="auto"/>
                    <w:ind w:left="245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Исполнитель</w:t>
                  </w:r>
                  <w:r w:rsidR="00302490" w:rsidRPr="00D97B4C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14:paraId="1F32E5BC" w14:textId="77777777" w:rsidR="00302490" w:rsidRPr="00D97B4C" w:rsidRDefault="00287844" w:rsidP="00302490">
                  <w:pPr>
                    <w:widowControl w:val="0"/>
                    <w:spacing w:after="0" w:line="240" w:lineRule="auto"/>
                    <w:ind w:left="24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Федеральное государственное бюджетное учреждение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            </w:r>
                </w:p>
                <w:p w14:paraId="795A941F" w14:textId="77777777" w:rsidR="00943C4C" w:rsidRPr="00D97B4C" w:rsidRDefault="00287844" w:rsidP="00302490">
                  <w:pPr>
                    <w:widowControl w:val="0"/>
                    <w:spacing w:after="0" w:line="240" w:lineRule="auto"/>
                    <w:ind w:left="24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(ФГБУ ФНКЦ ФМБА России)</w:t>
                  </w:r>
                </w:p>
                <w:p w14:paraId="6D00A460" w14:textId="7EA41F88" w:rsidR="00302490" w:rsidRPr="00D97B4C" w:rsidRDefault="00302490" w:rsidP="00302490">
                  <w:pPr>
                    <w:widowControl w:val="0"/>
                    <w:spacing w:after="0" w:line="240" w:lineRule="auto"/>
                    <w:ind w:left="245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0F8A" w:rsidRPr="00D97B4C" w14:paraId="62ED9246" w14:textId="77777777" w:rsidTr="00302490">
              <w:tc>
                <w:tcPr>
                  <w:tcW w:w="4570" w:type="dxa"/>
                  <w:hideMark/>
                </w:tcPr>
                <w:p w14:paraId="6DDF5C4E" w14:textId="77777777" w:rsidR="00F50F8A" w:rsidRPr="00D97B4C" w:rsidRDefault="00F50F8A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ИНН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7727083115</w:t>
                  </w:r>
                </w:p>
                <w:p w14:paraId="2CE5113A" w14:textId="77777777" w:rsidR="00F50F8A" w:rsidRPr="00D97B4C" w:rsidRDefault="00F50F8A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КПП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772701001</w:t>
                  </w:r>
                </w:p>
                <w:p w14:paraId="6AD29F55" w14:textId="77777777" w:rsidR="00F50F8A" w:rsidRPr="00D97B4C" w:rsidRDefault="00F50F8A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ОКАТО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45293554000</w:t>
                  </w:r>
                </w:p>
                <w:p w14:paraId="2D3761BD" w14:textId="77777777" w:rsidR="00F50F8A" w:rsidRPr="00D97B4C" w:rsidRDefault="00F50F8A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ОКПО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02699369</w:t>
                  </w:r>
                </w:p>
                <w:p w14:paraId="40AD4BD4" w14:textId="77777777" w:rsidR="00F50F8A" w:rsidRPr="00D97B4C" w:rsidRDefault="00F50F8A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ОКВЭД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72.19</w:t>
                  </w:r>
                </w:p>
                <w:p w14:paraId="5342D862" w14:textId="77777777" w:rsidR="00F50F8A" w:rsidRPr="00D97B4C" w:rsidRDefault="00F50F8A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ОГРН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1037739013388</w:t>
                  </w:r>
                </w:p>
                <w:p w14:paraId="467415AC" w14:textId="77777777" w:rsidR="00F50F8A" w:rsidRPr="00D97B4C" w:rsidRDefault="00F50F8A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45397000</w:t>
                  </w:r>
                </w:p>
                <w:p w14:paraId="6E703ACD" w14:textId="77777777" w:rsidR="00F50F8A" w:rsidRPr="00D97B4C" w:rsidRDefault="00F50F8A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Банковские реквизиты</w:t>
                  </w:r>
                </w:p>
                <w:p w14:paraId="628CCA13" w14:textId="77777777" w:rsidR="00F50F8A" w:rsidRPr="00D97B4C" w:rsidRDefault="00F50F8A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Наименование плательщика/получателя </w:t>
                  </w:r>
                </w:p>
                <w:p w14:paraId="4E3121A1" w14:textId="77777777" w:rsidR="007A3A9C" w:rsidRPr="00D97B4C" w:rsidRDefault="007A3A9C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УФК по г. Москве (Федеральное государственное бюджетное учреждение науки Институт океанологии им. П.П. </w:t>
                  </w:r>
                  <w:proofErr w:type="spellStart"/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Ширшова</w:t>
                  </w:r>
                  <w:proofErr w:type="spellEnd"/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академии наук лиц</w:t>
                  </w:r>
                  <w:proofErr w:type="gramStart"/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spellEnd"/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20736Ц82520 или 21736Ц82520)</w:t>
                  </w:r>
                </w:p>
                <w:p w14:paraId="4DE3F873" w14:textId="77777777" w:rsidR="007A3A9C" w:rsidRPr="00D97B4C" w:rsidRDefault="007A3A9C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– ГУ Банка России по ЦФО//УФК по г. Москве г. Москва</w:t>
                  </w:r>
                </w:p>
                <w:p w14:paraId="3DBF413F" w14:textId="77777777" w:rsidR="007A3A9C" w:rsidRPr="00D97B4C" w:rsidRDefault="007A3A9C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Казначейский счет*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03214643000000017300</w:t>
                  </w:r>
                </w:p>
                <w:p w14:paraId="6D36F62F" w14:textId="77777777" w:rsidR="007A3A9C" w:rsidRPr="00D97B4C" w:rsidRDefault="007A3A9C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БИК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004525988</w:t>
                  </w:r>
                </w:p>
                <w:p w14:paraId="708F6348" w14:textId="77777777" w:rsidR="007A3A9C" w:rsidRPr="00D97B4C" w:rsidRDefault="007A3A9C" w:rsidP="00302490">
                  <w:pPr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Единый казначейский счет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** № 40102810545370000003</w:t>
                  </w:r>
                </w:p>
                <w:p w14:paraId="448E8F1F" w14:textId="77777777" w:rsidR="00D97B4C" w:rsidRPr="00D97B4C" w:rsidRDefault="00D97B4C" w:rsidP="00D97B4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7B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Юридический адрес:</w:t>
                  </w:r>
                  <w:r w:rsidRPr="00D97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117218, г. Москва, Нахимовский проспект, д.36</w:t>
                  </w:r>
                </w:p>
                <w:p w14:paraId="2C156238" w14:textId="77777777" w:rsidR="00D97B4C" w:rsidRPr="00D97B4C" w:rsidRDefault="00D97B4C" w:rsidP="00D97B4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7B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Почтовый адрес:</w:t>
                  </w:r>
                  <w:r w:rsidRPr="00D97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117997, г. Москва, Нахимовский проспект, д.36</w:t>
                  </w:r>
                </w:p>
                <w:p w14:paraId="132EFB88" w14:textId="77777777" w:rsidR="00CE4819" w:rsidRPr="00D97B4C" w:rsidRDefault="00CE4819" w:rsidP="00302490">
                  <w:pPr>
                    <w:shd w:val="clear" w:color="auto" w:fill="FFFFFF"/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62AACECA" w14:textId="77777777" w:rsidR="00F50F8A" w:rsidRPr="00D97B4C" w:rsidRDefault="004649FD" w:rsidP="00302490">
                  <w:pPr>
                    <w:shd w:val="clear" w:color="auto" w:fill="FFFFFF"/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Заместитель директора</w:t>
                  </w:r>
                </w:p>
                <w:p w14:paraId="43B09108" w14:textId="77777777" w:rsidR="004649FD" w:rsidRDefault="004649FD" w:rsidP="00302490">
                  <w:pPr>
                    <w:shd w:val="clear" w:color="auto" w:fill="FFFFFF"/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91F2652" w14:textId="77777777" w:rsidR="003A14AE" w:rsidRPr="00D97B4C" w:rsidRDefault="003A14AE" w:rsidP="00302490">
                  <w:pPr>
                    <w:shd w:val="clear" w:color="auto" w:fill="FFFFFF"/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67B8BFBD" w14:textId="77777777" w:rsidR="00CE4819" w:rsidRPr="00D97B4C" w:rsidRDefault="00CE4819" w:rsidP="00302490">
                  <w:pPr>
                    <w:shd w:val="clear" w:color="auto" w:fill="FFFFFF"/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35A09BB7" w14:textId="79DE00EC" w:rsidR="00F50F8A" w:rsidRPr="00D97B4C" w:rsidRDefault="00302490" w:rsidP="00302490">
                  <w:pPr>
                    <w:shd w:val="clear" w:color="auto" w:fill="FFFFFF"/>
                    <w:spacing w:after="0" w:line="240" w:lineRule="auto"/>
                    <w:ind w:left="34" w:right="24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="00F50F8A"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 </w:t>
                  </w:r>
                  <w:r w:rsidR="004649FD"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В.</w:t>
                  </w:r>
                  <w:r w:rsidR="000D28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И. </w:t>
                  </w:r>
                  <w:proofErr w:type="spellStart"/>
                  <w:r w:rsidR="000D28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Стуколов</w:t>
                  </w:r>
                  <w:proofErr w:type="spellEnd"/>
                </w:p>
                <w:p w14:paraId="6D827E17" w14:textId="77777777" w:rsidR="00F50F8A" w:rsidRPr="00D97B4C" w:rsidRDefault="00F50F8A" w:rsidP="00302490">
                  <w:pPr>
                    <w:spacing w:after="0" w:line="240" w:lineRule="auto"/>
                    <w:ind w:left="34" w:right="248"/>
                    <w:rPr>
                      <w:rFonts w:ascii="Times New Roman" w:eastAsia="Courier New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4889" w:type="dxa"/>
                  <w:hideMark/>
                </w:tcPr>
                <w:p w14:paraId="422C248D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ИНН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7724044189</w:t>
                  </w:r>
                </w:p>
                <w:p w14:paraId="32831A27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КПП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772401001</w:t>
                  </w:r>
                </w:p>
                <w:p w14:paraId="6A8F1758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ОКАТО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45296565000</w:t>
                  </w:r>
                </w:p>
                <w:p w14:paraId="0E7F6842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ОКПО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08623002</w:t>
                  </w:r>
                </w:p>
                <w:p w14:paraId="48CF64EC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ОКВЭД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86.10</w:t>
                  </w:r>
                </w:p>
                <w:p w14:paraId="575F8D5F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ОГРН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1027700089757</w:t>
                  </w:r>
                </w:p>
                <w:p w14:paraId="07BF54F9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ОКТМО 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45916000</w:t>
                  </w:r>
                </w:p>
                <w:p w14:paraId="522B97AB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Банковские реквизиты</w:t>
                  </w:r>
                </w:p>
                <w:p w14:paraId="6D665256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Наименование плательщика/получателя </w:t>
                  </w:r>
                </w:p>
                <w:p w14:paraId="09719792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УФК по г. Москве (ФГБУ ФНКЦ ФМБА России, </w:t>
                  </w:r>
                  <w:proofErr w:type="gramStart"/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/с 20736Х42840)</w:t>
                  </w:r>
                </w:p>
                <w:p w14:paraId="65D065EC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УФК по г. Москве (ФГБУ ФНКЦ ФМБА России, </w:t>
                  </w:r>
                  <w:proofErr w:type="gramStart"/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21736Х42840)</w:t>
                  </w:r>
                </w:p>
                <w:p w14:paraId="06E2FD2F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УФК по г. Москве (ФГБУ ФНКЦ ФМБА России, </w:t>
                  </w:r>
                  <w:proofErr w:type="gramStart"/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22736Х42840)</w:t>
                  </w:r>
                </w:p>
                <w:p w14:paraId="4D179D82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банка</w:t>
                  </w:r>
                </w:p>
                <w:p w14:paraId="1E026F3A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 Банка России по ЦФО//УФК по г. Москве г. Москва</w:t>
                  </w:r>
                </w:p>
                <w:p w14:paraId="5E71C63B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Казначейский счет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03214643000000017300</w:t>
                  </w:r>
                </w:p>
                <w:p w14:paraId="4DCEAE2F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Единый казначейский счет (ЕКС)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40102810545370000003</w:t>
                  </w:r>
                </w:p>
                <w:p w14:paraId="0CFD185E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БИК 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004525988</w:t>
                  </w:r>
                </w:p>
                <w:p w14:paraId="649C9913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Юридический и фактический адрес</w:t>
                  </w:r>
                </w:p>
                <w:p w14:paraId="66A96051" w14:textId="77777777" w:rsidR="00F50F8A" w:rsidRPr="00D97B4C" w:rsidRDefault="00F50F8A" w:rsidP="00302490">
                  <w:pPr>
                    <w:spacing w:after="0" w:line="240" w:lineRule="auto"/>
                    <w:ind w:left="245" w:right="-1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</w:t>
                  </w:r>
                  <w:r w:rsidR="009D2DD4"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едерация, 115682, г. Москва, Ореховый бульвар, д.28</w:t>
                  </w:r>
                </w:p>
                <w:p w14:paraId="0AE0EB48" w14:textId="77777777" w:rsidR="007A3A9C" w:rsidRPr="00D97B4C" w:rsidRDefault="007A3A9C" w:rsidP="00302490">
                  <w:pPr>
                    <w:shd w:val="clear" w:color="auto" w:fill="FFFFFF"/>
                    <w:spacing w:after="0" w:line="240" w:lineRule="auto"/>
                    <w:ind w:left="245" w:right="-104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1FFE46FD" w14:textId="77777777" w:rsidR="00D97B4C" w:rsidRPr="00D97B4C" w:rsidRDefault="00D97B4C" w:rsidP="00302490">
                  <w:pPr>
                    <w:shd w:val="clear" w:color="auto" w:fill="FFFFFF"/>
                    <w:spacing w:after="0" w:line="240" w:lineRule="auto"/>
                    <w:ind w:left="245" w:right="-104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1AED330" w14:textId="77777777" w:rsidR="00F50F8A" w:rsidRPr="00D97B4C" w:rsidRDefault="00F50F8A" w:rsidP="00302490">
                  <w:pPr>
                    <w:shd w:val="clear" w:color="auto" w:fill="FFFFFF"/>
                    <w:spacing w:after="0" w:line="240" w:lineRule="auto"/>
                    <w:ind w:left="245" w:right="-104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Руководитель центра профессиональной патологии – врач </w:t>
                  </w:r>
                  <w:proofErr w:type="spellStart"/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профпатолог</w:t>
                  </w:r>
                  <w:proofErr w:type="spellEnd"/>
                </w:p>
                <w:p w14:paraId="5AE8D4D1" w14:textId="77777777" w:rsidR="00F50F8A" w:rsidRPr="00D97B4C" w:rsidRDefault="00F50F8A" w:rsidP="00302490">
                  <w:pPr>
                    <w:shd w:val="clear" w:color="auto" w:fill="FFFFFF"/>
                    <w:spacing w:after="0" w:line="240" w:lineRule="auto"/>
                    <w:ind w:left="245" w:right="-104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ФГБУ ФНКЦ ФМБА России                                                </w:t>
                  </w:r>
                </w:p>
                <w:p w14:paraId="1CF19C77" w14:textId="77777777" w:rsidR="004649FD" w:rsidRPr="00D97B4C" w:rsidRDefault="004649FD" w:rsidP="00302490">
                  <w:pPr>
                    <w:shd w:val="clear" w:color="auto" w:fill="FFFFFF"/>
                    <w:spacing w:after="0" w:line="240" w:lineRule="auto"/>
                    <w:ind w:left="245" w:right="-104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C0C40D7" w14:textId="77777777" w:rsidR="00F50F8A" w:rsidRPr="00D97B4C" w:rsidRDefault="004649FD" w:rsidP="00302490">
                  <w:pPr>
                    <w:shd w:val="clear" w:color="auto" w:fill="FFFFFF"/>
                    <w:spacing w:after="0" w:line="240" w:lineRule="auto"/>
                    <w:ind w:left="245" w:right="-104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r w:rsidR="00F50F8A"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 </w:t>
                  </w:r>
                  <w:r w:rsidR="00F50F8A" w:rsidRPr="00D97B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Е.В. Пояркова</w:t>
                  </w:r>
                </w:p>
                <w:p w14:paraId="7D208079" w14:textId="77777777" w:rsidR="00F50F8A" w:rsidRPr="00D97B4C" w:rsidRDefault="00F50F8A" w:rsidP="00302490">
                  <w:pPr>
                    <w:spacing w:after="0" w:line="240" w:lineRule="auto"/>
                    <w:ind w:left="245" w:right="1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</w:tr>
          </w:tbl>
          <w:p w14:paraId="4F116C0F" w14:textId="77777777" w:rsidR="00943C4C" w:rsidRPr="00D97B4C" w:rsidRDefault="00943C4C" w:rsidP="00302490">
            <w:pPr>
              <w:shd w:val="clear" w:color="auto" w:fill="FFFFFF"/>
              <w:spacing w:after="0" w:line="240" w:lineRule="atLeast"/>
              <w:ind w:left="34"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noWrap/>
            <w:vAlign w:val="bottom"/>
          </w:tcPr>
          <w:p w14:paraId="6A6B531D" w14:textId="77777777" w:rsidR="00943C4C" w:rsidRPr="00D97B4C" w:rsidRDefault="00943C4C" w:rsidP="00302490">
            <w:pPr>
              <w:spacing w:after="0" w:line="240" w:lineRule="atLeast"/>
              <w:ind w:left="34" w:right="-10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4E2726" w14:textId="77777777" w:rsidR="00943C4C" w:rsidRPr="004643FD" w:rsidRDefault="00943C4C" w:rsidP="00943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43C4C" w:rsidRPr="004643FD" w:rsidSect="00DA0F07">
          <w:pgSz w:w="11906" w:h="16838"/>
          <w:pgMar w:top="851" w:right="991" w:bottom="1134" w:left="1701" w:header="709" w:footer="709" w:gutter="0"/>
          <w:cols w:space="720"/>
        </w:sectPr>
      </w:pPr>
    </w:p>
    <w:p w14:paraId="2940A02B" w14:textId="77777777" w:rsidR="004649FD" w:rsidRPr="00D97B4C" w:rsidRDefault="004057A4" w:rsidP="004057A4">
      <w:pPr>
        <w:spacing w:after="0" w:line="240" w:lineRule="atLeast"/>
        <w:ind w:right="-1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="004649FD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4649FD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p w14:paraId="2F4D506A" w14:textId="2FF585A2" w:rsidR="00943C4C" w:rsidRPr="00D97B4C" w:rsidRDefault="004649FD" w:rsidP="004649FD">
      <w:pPr>
        <w:spacing w:after="0" w:line="240" w:lineRule="atLeast"/>
        <w:ind w:right="-104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 КОНТРАКТУ  №</w:t>
      </w:r>
      <w:r w:rsidR="00DA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8-</w:t>
      </w:r>
      <w:r w:rsidR="002026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44/ЕП-25</w:t>
      </w:r>
      <w:r w:rsidR="00DA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06F6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026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A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03» февраля</w:t>
      </w:r>
      <w:r w:rsidR="002026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</w:t>
      </w:r>
    </w:p>
    <w:p w14:paraId="4412AE3A" w14:textId="77777777" w:rsidR="004649FD" w:rsidRPr="002B1495" w:rsidRDefault="004649FD" w:rsidP="004649FD">
      <w:pPr>
        <w:spacing w:after="0" w:line="240" w:lineRule="atLeast"/>
        <w:ind w:right="-104" w:firstLine="360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14:paraId="1BB2B7FF" w14:textId="77777777" w:rsidR="004057A4" w:rsidRPr="002B1495" w:rsidRDefault="003A14AE" w:rsidP="004057A4">
      <w:pPr>
        <w:pStyle w:val="1"/>
        <w:contextualSpacing/>
        <w:rPr>
          <w:rFonts w:ascii="Times New Roman" w:hAnsi="Times New Roman"/>
          <w:b w:val="0"/>
          <w:color w:val="333399"/>
          <w:sz w:val="22"/>
          <w:szCs w:val="22"/>
        </w:rPr>
      </w:pPr>
      <w:bookmarkStart w:id="2" w:name="_Hlk111115637"/>
      <w:r>
        <w:rPr>
          <w:rFonts w:ascii="Times New Roman" w:eastAsia="Calibri" w:hAnsi="Times New Roman"/>
          <w:b w:val="0"/>
          <w:bCs/>
          <w:noProof/>
          <w:sz w:val="22"/>
          <w:szCs w:val="22"/>
        </w:rPr>
        <w:pict w14:anchorId="0D25C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23.1pt;margin-top:2pt;width:144.6pt;height:87.1pt;z-index:251658240">
            <v:imagedata r:id="rId18" o:title=""/>
            <w10:wrap type="square"/>
          </v:shape>
          <o:OLEObject Type="Embed" ProgID="PBrush" ShapeID="_x0000_s1029" DrawAspect="Content" ObjectID="_1799848827" r:id="rId19"/>
        </w:pict>
      </w:r>
      <w:r w:rsidR="004057A4" w:rsidRPr="002B1495">
        <w:rPr>
          <w:rFonts w:ascii="Times New Roman" w:hAnsi="Times New Roman"/>
          <w:b w:val="0"/>
          <w:color w:val="333399"/>
          <w:sz w:val="22"/>
          <w:szCs w:val="22"/>
        </w:rPr>
        <w:t xml:space="preserve">                               Федеральное</w:t>
      </w:r>
    </w:p>
    <w:p w14:paraId="32496BB5" w14:textId="77777777" w:rsidR="004057A4" w:rsidRPr="002B1495" w:rsidRDefault="004057A4" w:rsidP="004057A4">
      <w:pPr>
        <w:pStyle w:val="1"/>
        <w:contextualSpacing/>
        <w:rPr>
          <w:rFonts w:ascii="Times New Roman" w:hAnsi="Times New Roman"/>
          <w:b w:val="0"/>
          <w:color w:val="333399"/>
          <w:sz w:val="22"/>
          <w:szCs w:val="22"/>
        </w:rPr>
      </w:pPr>
      <w:r w:rsidRPr="002B1495">
        <w:rPr>
          <w:rFonts w:ascii="Times New Roman" w:hAnsi="Times New Roman"/>
          <w:b w:val="0"/>
          <w:color w:val="333399"/>
          <w:sz w:val="22"/>
          <w:szCs w:val="22"/>
        </w:rPr>
        <w:t xml:space="preserve">                                 государственное бюджетное</w:t>
      </w:r>
    </w:p>
    <w:p w14:paraId="45B5CFD4" w14:textId="77777777" w:rsidR="004057A4" w:rsidRPr="002B1495" w:rsidRDefault="004057A4" w:rsidP="004057A4">
      <w:pPr>
        <w:pStyle w:val="1"/>
        <w:contextualSpacing/>
        <w:rPr>
          <w:rFonts w:ascii="Times New Roman" w:hAnsi="Times New Roman"/>
          <w:b w:val="0"/>
          <w:color w:val="333399"/>
          <w:sz w:val="22"/>
          <w:szCs w:val="22"/>
        </w:rPr>
      </w:pPr>
      <w:r w:rsidRPr="002B1495">
        <w:rPr>
          <w:rFonts w:ascii="Times New Roman" w:hAnsi="Times New Roman"/>
          <w:b w:val="0"/>
          <w:color w:val="333399"/>
          <w:sz w:val="22"/>
          <w:szCs w:val="22"/>
        </w:rPr>
        <w:t xml:space="preserve">                                учреждение науки</w:t>
      </w:r>
    </w:p>
    <w:p w14:paraId="6AF2C005" w14:textId="77777777" w:rsidR="004057A4" w:rsidRPr="002B1495" w:rsidRDefault="004057A4" w:rsidP="004057A4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color w:val="333399"/>
        </w:rPr>
      </w:pPr>
      <w:r w:rsidRPr="002B1495">
        <w:rPr>
          <w:rFonts w:ascii="Times New Roman" w:hAnsi="Times New Roman" w:cs="Times New Roman"/>
          <w:b/>
          <w:color w:val="333399"/>
        </w:rPr>
        <w:t xml:space="preserve">                                ИНСТИТУТ ОКЕАНОЛОГИИ</w:t>
      </w:r>
    </w:p>
    <w:p w14:paraId="7DBD6F02" w14:textId="77777777" w:rsidR="004057A4" w:rsidRPr="002B1495" w:rsidRDefault="004057A4" w:rsidP="004057A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99"/>
        </w:rPr>
      </w:pPr>
      <w:r w:rsidRPr="002B1495">
        <w:rPr>
          <w:rFonts w:ascii="Times New Roman" w:hAnsi="Times New Roman" w:cs="Times New Roman"/>
          <w:b/>
          <w:color w:val="333399"/>
        </w:rPr>
        <w:t xml:space="preserve">                                 им. П.П. ШИРШОВА</w:t>
      </w:r>
    </w:p>
    <w:p w14:paraId="67588ED8" w14:textId="77777777" w:rsidR="004057A4" w:rsidRPr="002B1495" w:rsidRDefault="004057A4" w:rsidP="004057A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99"/>
        </w:rPr>
      </w:pPr>
      <w:r w:rsidRPr="002B1495">
        <w:rPr>
          <w:rFonts w:ascii="Times New Roman" w:hAnsi="Times New Roman" w:cs="Times New Roman"/>
          <w:b/>
          <w:color w:val="333399"/>
        </w:rPr>
        <w:t xml:space="preserve">                             РОССИЙСКОЙ АКАДЕМИИ НАУК</w:t>
      </w:r>
    </w:p>
    <w:p w14:paraId="4B6CDCB2" w14:textId="77777777" w:rsidR="004057A4" w:rsidRPr="002B1495" w:rsidRDefault="004057A4" w:rsidP="004057A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99"/>
        </w:rPr>
      </w:pPr>
      <w:r w:rsidRPr="002B1495">
        <w:rPr>
          <w:rFonts w:ascii="Times New Roman" w:hAnsi="Times New Roman" w:cs="Times New Roman"/>
          <w:b/>
          <w:color w:val="333399"/>
        </w:rPr>
        <w:t xml:space="preserve">                                (ИО РАН)</w:t>
      </w:r>
    </w:p>
    <w:p w14:paraId="2A5B658B" w14:textId="77777777" w:rsidR="00CE4819" w:rsidRPr="002B1495" w:rsidRDefault="00CE4819" w:rsidP="00227D47">
      <w:pPr>
        <w:tabs>
          <w:tab w:val="left" w:pos="6156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5346E9" w14:textId="77777777" w:rsidR="004057A4" w:rsidRPr="002B1495" w:rsidRDefault="004057A4" w:rsidP="004057A4">
      <w:pPr>
        <w:spacing w:after="0"/>
        <w:ind w:left="-426"/>
        <w:jc w:val="both"/>
        <w:rPr>
          <w:rFonts w:ascii="Times New Roman" w:hAnsi="Times New Roman" w:cs="Times New Roman"/>
          <w:color w:val="333399"/>
          <w:sz w:val="20"/>
          <w:szCs w:val="20"/>
        </w:rPr>
      </w:pPr>
      <w:r w:rsidRPr="002B1495">
        <w:rPr>
          <w:rFonts w:ascii="Times New Roman" w:hAnsi="Times New Roman" w:cs="Times New Roman"/>
          <w:color w:val="333399"/>
          <w:sz w:val="20"/>
          <w:szCs w:val="20"/>
        </w:rPr>
        <w:t xml:space="preserve">Нахимовский проспект, д. 36, Москва, 117997, </w:t>
      </w:r>
    </w:p>
    <w:p w14:paraId="08D42214" w14:textId="77777777" w:rsidR="004057A4" w:rsidRPr="002B1495" w:rsidRDefault="004057A4" w:rsidP="004057A4">
      <w:pPr>
        <w:spacing w:after="0"/>
        <w:ind w:left="-426"/>
        <w:jc w:val="both"/>
        <w:rPr>
          <w:rFonts w:ascii="Times New Roman" w:hAnsi="Times New Roman" w:cs="Times New Roman"/>
          <w:color w:val="333399"/>
          <w:sz w:val="20"/>
          <w:szCs w:val="20"/>
        </w:rPr>
      </w:pPr>
      <w:r w:rsidRPr="002B1495">
        <w:rPr>
          <w:rFonts w:ascii="Times New Roman" w:hAnsi="Times New Roman" w:cs="Times New Roman"/>
          <w:color w:val="333399"/>
          <w:sz w:val="20"/>
          <w:szCs w:val="20"/>
        </w:rPr>
        <w:t xml:space="preserve">Телефон  (499) 124-61-49 (канцелярия). </w:t>
      </w:r>
    </w:p>
    <w:p w14:paraId="4D2C0D0A" w14:textId="77777777" w:rsidR="004057A4" w:rsidRPr="002B1495" w:rsidRDefault="004057A4" w:rsidP="004057A4">
      <w:pPr>
        <w:spacing w:after="0"/>
        <w:ind w:left="-426"/>
        <w:jc w:val="both"/>
        <w:rPr>
          <w:rFonts w:ascii="Times New Roman" w:hAnsi="Times New Roman" w:cs="Times New Roman"/>
          <w:color w:val="333399"/>
          <w:sz w:val="20"/>
          <w:szCs w:val="20"/>
        </w:rPr>
      </w:pPr>
      <w:r w:rsidRPr="002B1495">
        <w:rPr>
          <w:rFonts w:ascii="Times New Roman" w:hAnsi="Times New Roman" w:cs="Times New Roman"/>
          <w:color w:val="333399"/>
          <w:sz w:val="20"/>
          <w:szCs w:val="20"/>
        </w:rPr>
        <w:t xml:space="preserve">Телекс 441968 Океан SU.                                                       </w:t>
      </w:r>
      <w:r w:rsidRPr="002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14:paraId="2DFD262E" w14:textId="77777777" w:rsidR="004057A4" w:rsidRPr="002B1495" w:rsidRDefault="004057A4" w:rsidP="004057A4">
      <w:pPr>
        <w:spacing w:after="0"/>
        <w:ind w:left="-426"/>
        <w:jc w:val="both"/>
        <w:rPr>
          <w:rFonts w:ascii="Times New Roman" w:hAnsi="Times New Roman" w:cs="Times New Roman"/>
          <w:color w:val="333399"/>
          <w:sz w:val="20"/>
          <w:szCs w:val="20"/>
        </w:rPr>
      </w:pPr>
      <w:r w:rsidRPr="002B1495">
        <w:rPr>
          <w:rFonts w:ascii="Times New Roman" w:hAnsi="Times New Roman" w:cs="Times New Roman"/>
          <w:color w:val="333399"/>
          <w:sz w:val="20"/>
          <w:szCs w:val="20"/>
        </w:rPr>
        <w:t xml:space="preserve">Факс (499) 124-59-83                                                              </w:t>
      </w:r>
    </w:p>
    <w:p w14:paraId="63AE7B9D" w14:textId="77777777" w:rsidR="004057A4" w:rsidRPr="002B1495" w:rsidRDefault="004057A4" w:rsidP="004057A4">
      <w:pPr>
        <w:spacing w:after="0"/>
        <w:ind w:left="-426"/>
        <w:jc w:val="both"/>
        <w:rPr>
          <w:rFonts w:ascii="Times New Roman" w:hAnsi="Times New Roman" w:cs="Times New Roman"/>
          <w:color w:val="333399"/>
          <w:sz w:val="20"/>
          <w:szCs w:val="20"/>
        </w:rPr>
      </w:pPr>
      <w:r w:rsidRPr="002B1495">
        <w:rPr>
          <w:rFonts w:ascii="Times New Roman" w:hAnsi="Times New Roman" w:cs="Times New Roman"/>
          <w:color w:val="333399"/>
          <w:sz w:val="20"/>
          <w:szCs w:val="20"/>
        </w:rPr>
        <w:t>ОКПО 02699369, ОГРН 1037739013388</w:t>
      </w:r>
    </w:p>
    <w:p w14:paraId="37C92C1F" w14:textId="77777777" w:rsidR="004057A4" w:rsidRDefault="004057A4" w:rsidP="002B1495">
      <w:pPr>
        <w:spacing w:after="0"/>
        <w:ind w:left="-426"/>
        <w:jc w:val="both"/>
        <w:rPr>
          <w:rFonts w:ascii="Times New Roman" w:hAnsi="Times New Roman" w:cs="Times New Roman"/>
          <w:color w:val="333399"/>
          <w:sz w:val="20"/>
          <w:szCs w:val="20"/>
        </w:rPr>
      </w:pPr>
      <w:r w:rsidRPr="002B1495">
        <w:rPr>
          <w:rFonts w:ascii="Times New Roman" w:hAnsi="Times New Roman" w:cs="Times New Roman"/>
          <w:color w:val="333399"/>
          <w:sz w:val="20"/>
          <w:szCs w:val="20"/>
        </w:rPr>
        <w:t>ИНН 7727083115, КПП 772701001</w:t>
      </w:r>
    </w:p>
    <w:p w14:paraId="3BAE854B" w14:textId="77777777" w:rsidR="002B1495" w:rsidRPr="002B1495" w:rsidRDefault="002B1495" w:rsidP="002B1495">
      <w:pPr>
        <w:spacing w:after="0"/>
        <w:ind w:left="-426"/>
        <w:jc w:val="both"/>
        <w:rPr>
          <w:rFonts w:ascii="Times New Roman" w:hAnsi="Times New Roman" w:cs="Times New Roman"/>
          <w:color w:val="333399"/>
          <w:sz w:val="20"/>
          <w:szCs w:val="20"/>
        </w:rPr>
      </w:pPr>
    </w:p>
    <w:p w14:paraId="313C5488" w14:textId="77777777" w:rsidR="004057A4" w:rsidRPr="00D97B4C" w:rsidRDefault="004057A4" w:rsidP="004057A4">
      <w:pPr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97B4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НАПРАВЛЕНИЕ на </w:t>
      </w:r>
      <w:proofErr w:type="gramStart"/>
      <w:r w:rsidRPr="00D97B4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предварительный</w:t>
      </w:r>
      <w:proofErr w:type="gramEnd"/>
      <w:r w:rsidRPr="00D97B4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(периодический) </w:t>
      </w:r>
    </w:p>
    <w:p w14:paraId="7283A76A" w14:textId="77777777" w:rsidR="004057A4" w:rsidRPr="00D97B4C" w:rsidRDefault="004057A4" w:rsidP="00405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медицинский осмотр (обследование)</w:t>
      </w:r>
    </w:p>
    <w:p w14:paraId="3FBA8EAF" w14:textId="77777777" w:rsidR="004057A4" w:rsidRPr="00D97B4C" w:rsidRDefault="004057A4" w:rsidP="004057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491"/>
        <w:gridCol w:w="203"/>
        <w:gridCol w:w="7451"/>
      </w:tblGrid>
      <w:tr w:rsidR="004057A4" w:rsidRPr="00D97B4C" w14:paraId="536A42F1" w14:textId="77777777" w:rsidTr="007654AA">
        <w:tc>
          <w:tcPr>
            <w:tcW w:w="1701" w:type="dxa"/>
            <w:gridSpan w:val="2"/>
            <w:vAlign w:val="bottom"/>
          </w:tcPr>
          <w:p w14:paraId="7300AF1B" w14:textId="77777777" w:rsidR="004057A4" w:rsidRPr="00D97B4C" w:rsidRDefault="004057A4" w:rsidP="007654AA">
            <w:pPr>
              <w:jc w:val="both"/>
            </w:pPr>
            <w:r w:rsidRPr="00D97B4C">
              <w:t>Направляется в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bottom"/>
          </w:tcPr>
          <w:p w14:paraId="7C4A8F59" w14:textId="77777777" w:rsidR="004057A4" w:rsidRPr="00D97B4C" w:rsidRDefault="004057A4" w:rsidP="007654AA">
            <w:pPr>
              <w:jc w:val="center"/>
            </w:pPr>
          </w:p>
        </w:tc>
      </w:tr>
      <w:tr w:rsidR="004057A4" w:rsidRPr="00D97B4C" w14:paraId="54A98B52" w14:textId="77777777" w:rsidTr="007654AA">
        <w:trPr>
          <w:trHeight w:val="423"/>
        </w:trPr>
        <w:tc>
          <w:tcPr>
            <w:tcW w:w="1701" w:type="dxa"/>
            <w:gridSpan w:val="2"/>
            <w:vAlign w:val="bottom"/>
          </w:tcPr>
          <w:p w14:paraId="2E96E9E6" w14:textId="77777777" w:rsidR="004057A4" w:rsidRPr="00D97B4C" w:rsidRDefault="004057A4" w:rsidP="007654AA">
            <w:pPr>
              <w:jc w:val="both"/>
            </w:pP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6E97E7EE" w14:textId="77777777" w:rsidR="004057A4" w:rsidRPr="00D97B4C" w:rsidRDefault="004057A4" w:rsidP="007654AA">
            <w:pPr>
              <w:jc w:val="center"/>
            </w:pPr>
            <w:r w:rsidRPr="00D97B4C">
              <w:t>(наименование медицинской организации)</w:t>
            </w:r>
          </w:p>
        </w:tc>
      </w:tr>
      <w:tr w:rsidR="004057A4" w:rsidRPr="00D97B4C" w14:paraId="74AB25D4" w14:textId="77777777" w:rsidTr="007654AA">
        <w:trPr>
          <w:trHeight w:val="415"/>
        </w:trPr>
        <w:tc>
          <w:tcPr>
            <w:tcW w:w="1701" w:type="dxa"/>
            <w:gridSpan w:val="2"/>
            <w:vAlign w:val="bottom"/>
          </w:tcPr>
          <w:p w14:paraId="0752BE5B" w14:textId="77777777" w:rsidR="004057A4" w:rsidRPr="00D97B4C" w:rsidRDefault="004057A4" w:rsidP="007654AA">
            <w:pPr>
              <w:jc w:val="both"/>
            </w:pP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0C5D5C50" w14:textId="77777777" w:rsidR="004057A4" w:rsidRPr="00D97B4C" w:rsidRDefault="004057A4" w:rsidP="007654AA">
            <w:pPr>
              <w:jc w:val="center"/>
            </w:pPr>
            <w:r w:rsidRPr="00D97B4C">
              <w:t>(адрес регистрации, код по ОГРН)</w:t>
            </w:r>
          </w:p>
        </w:tc>
      </w:tr>
      <w:tr w:rsidR="004057A4" w:rsidRPr="00D97B4C" w14:paraId="628B332E" w14:textId="77777777" w:rsidTr="007654AA">
        <w:tc>
          <w:tcPr>
            <w:tcW w:w="1701" w:type="dxa"/>
            <w:gridSpan w:val="2"/>
          </w:tcPr>
          <w:p w14:paraId="64D71BC4" w14:textId="77777777" w:rsidR="004057A4" w:rsidRPr="00D97B4C" w:rsidRDefault="004057A4" w:rsidP="007654AA">
            <w:pPr>
              <w:jc w:val="center"/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2B5121D2" w14:textId="77777777" w:rsidR="004057A4" w:rsidRPr="00D97B4C" w:rsidRDefault="004057A4" w:rsidP="007654AA">
            <w:pPr>
              <w:jc w:val="center"/>
            </w:pPr>
            <w:r w:rsidRPr="00D97B4C">
              <w:t>(электронная почта, контактный телефон)</w:t>
            </w:r>
          </w:p>
        </w:tc>
      </w:tr>
      <w:tr w:rsidR="004057A4" w:rsidRPr="00D97B4C" w14:paraId="0EB9B39E" w14:textId="77777777" w:rsidTr="007654AA">
        <w:trPr>
          <w:trHeight w:val="249"/>
        </w:trPr>
        <w:tc>
          <w:tcPr>
            <w:tcW w:w="1210" w:type="dxa"/>
            <w:vAlign w:val="bottom"/>
          </w:tcPr>
          <w:p w14:paraId="113746E7" w14:textId="77777777" w:rsidR="004057A4" w:rsidRPr="00D97B4C" w:rsidRDefault="004057A4" w:rsidP="007654AA">
            <w:pPr>
              <w:jc w:val="both"/>
            </w:pPr>
            <w:r w:rsidRPr="00D97B4C">
              <w:t>1. Ф. И. О.</w:t>
            </w:r>
          </w:p>
        </w:tc>
        <w:tc>
          <w:tcPr>
            <w:tcW w:w="8145" w:type="dxa"/>
            <w:gridSpan w:val="3"/>
            <w:tcBorders>
              <w:bottom w:val="single" w:sz="4" w:space="0" w:color="auto"/>
            </w:tcBorders>
            <w:vAlign w:val="bottom"/>
          </w:tcPr>
          <w:p w14:paraId="10A7C192" w14:textId="77777777" w:rsidR="004057A4" w:rsidRPr="00D97B4C" w:rsidRDefault="004057A4" w:rsidP="007654AA">
            <w:pPr>
              <w:jc w:val="center"/>
            </w:pPr>
          </w:p>
        </w:tc>
      </w:tr>
      <w:tr w:rsidR="004057A4" w:rsidRPr="00D97B4C" w14:paraId="0EA198DC" w14:textId="77777777" w:rsidTr="007654AA">
        <w:tc>
          <w:tcPr>
            <w:tcW w:w="1904" w:type="dxa"/>
            <w:gridSpan w:val="3"/>
            <w:vAlign w:val="bottom"/>
          </w:tcPr>
          <w:p w14:paraId="052C6302" w14:textId="77777777" w:rsidR="004057A4" w:rsidRPr="00D97B4C" w:rsidRDefault="004057A4" w:rsidP="007654AA">
            <w:pPr>
              <w:jc w:val="both"/>
            </w:pPr>
            <w:r w:rsidRPr="00D97B4C">
              <w:t>2. Дата рождения</w:t>
            </w:r>
          </w:p>
        </w:tc>
        <w:tc>
          <w:tcPr>
            <w:tcW w:w="7451" w:type="dxa"/>
            <w:tcBorders>
              <w:bottom w:val="single" w:sz="4" w:space="0" w:color="auto"/>
            </w:tcBorders>
            <w:vAlign w:val="bottom"/>
          </w:tcPr>
          <w:p w14:paraId="12DEF675" w14:textId="77777777" w:rsidR="004057A4" w:rsidRPr="00D97B4C" w:rsidRDefault="004057A4" w:rsidP="007654AA">
            <w:pPr>
              <w:jc w:val="center"/>
            </w:pPr>
          </w:p>
        </w:tc>
      </w:tr>
      <w:tr w:rsidR="004057A4" w:rsidRPr="00D97B4C" w14:paraId="5C09A276" w14:textId="77777777" w:rsidTr="007654AA">
        <w:tc>
          <w:tcPr>
            <w:tcW w:w="1904" w:type="dxa"/>
            <w:gridSpan w:val="3"/>
          </w:tcPr>
          <w:p w14:paraId="6871E5CB" w14:textId="77777777" w:rsidR="004057A4" w:rsidRPr="00D97B4C" w:rsidRDefault="004057A4" w:rsidP="007654AA">
            <w:pPr>
              <w:jc w:val="center"/>
            </w:pPr>
          </w:p>
        </w:tc>
        <w:tc>
          <w:tcPr>
            <w:tcW w:w="7451" w:type="dxa"/>
            <w:tcBorders>
              <w:top w:val="single" w:sz="4" w:space="0" w:color="auto"/>
            </w:tcBorders>
          </w:tcPr>
          <w:p w14:paraId="74898D96" w14:textId="77777777" w:rsidR="004057A4" w:rsidRPr="00D97B4C" w:rsidRDefault="004057A4" w:rsidP="007654AA">
            <w:pPr>
              <w:jc w:val="center"/>
            </w:pPr>
            <w:r w:rsidRPr="00D97B4C">
              <w:t>(число, месяц, год)</w:t>
            </w:r>
          </w:p>
        </w:tc>
      </w:tr>
    </w:tbl>
    <w:p w14:paraId="78AA6327" w14:textId="77777777" w:rsidR="004057A4" w:rsidRPr="00D97B4C" w:rsidRDefault="004057A4" w:rsidP="004057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B4C">
        <w:rPr>
          <w:rFonts w:ascii="Times New Roman" w:hAnsi="Times New Roman" w:cs="Times New Roman"/>
          <w:sz w:val="20"/>
          <w:szCs w:val="20"/>
        </w:rPr>
        <w:t>3. Пол муж/жен (</w:t>
      </w:r>
      <w:proofErr w:type="gramStart"/>
      <w:r w:rsidRPr="00D97B4C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D97B4C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14:paraId="3BAACAA6" w14:textId="77777777" w:rsidR="004057A4" w:rsidRPr="00D97B4C" w:rsidRDefault="004057A4" w:rsidP="004057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B4C">
        <w:rPr>
          <w:rFonts w:ascii="Times New Roman" w:hAnsi="Times New Roman" w:cs="Times New Roman"/>
          <w:sz w:val="20"/>
          <w:szCs w:val="20"/>
        </w:rPr>
        <w:t>4. Номер медицинского страхового полиса обязательного и (или) добровольного медицинского страхования</w:t>
      </w:r>
    </w:p>
    <w:p w14:paraId="222D2955" w14:textId="77777777" w:rsidR="004057A4" w:rsidRPr="00D97B4C" w:rsidRDefault="004057A4" w:rsidP="004057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7B4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997725A" w14:textId="77777777" w:rsidR="004057A4" w:rsidRPr="00D97B4C" w:rsidRDefault="004057A4" w:rsidP="004057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B4C">
        <w:rPr>
          <w:rFonts w:ascii="Times New Roman" w:hAnsi="Times New Roman" w:cs="Times New Roman"/>
          <w:sz w:val="20"/>
          <w:szCs w:val="20"/>
        </w:rPr>
        <w:t>5.Номер СНИЛС ______________________________________________________________________________</w:t>
      </w:r>
    </w:p>
    <w:p w14:paraId="020AC3AF" w14:textId="77777777" w:rsidR="004057A4" w:rsidRPr="00D97B4C" w:rsidRDefault="004057A4" w:rsidP="004057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B4C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D97B4C">
        <w:rPr>
          <w:rFonts w:ascii="Times New Roman" w:hAnsi="Times New Roman" w:cs="Times New Roman"/>
          <w:sz w:val="20"/>
          <w:szCs w:val="20"/>
        </w:rPr>
        <w:t>Поступающий</w:t>
      </w:r>
      <w:proofErr w:type="gramEnd"/>
      <w:r w:rsidRPr="00D97B4C">
        <w:rPr>
          <w:rFonts w:ascii="Times New Roman" w:hAnsi="Times New Roman" w:cs="Times New Roman"/>
          <w:sz w:val="20"/>
          <w:szCs w:val="20"/>
        </w:rPr>
        <w:t xml:space="preserve"> на работу/работающий (нужное подчеркнуть)</w:t>
      </w:r>
    </w:p>
    <w:tbl>
      <w:tblPr>
        <w:tblStyle w:val="a4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  <w:gridCol w:w="6"/>
      </w:tblGrid>
      <w:tr w:rsidR="004057A4" w:rsidRPr="00D97B4C" w14:paraId="6E3E45CB" w14:textId="77777777" w:rsidTr="007654AA">
        <w:trPr>
          <w:gridAfter w:val="1"/>
          <w:wAfter w:w="6" w:type="dxa"/>
        </w:trPr>
        <w:tc>
          <w:tcPr>
            <w:tcW w:w="4820" w:type="dxa"/>
            <w:vAlign w:val="bottom"/>
          </w:tcPr>
          <w:p w14:paraId="7201D402" w14:textId="77777777" w:rsidR="004057A4" w:rsidRPr="00D97B4C" w:rsidRDefault="004057A4" w:rsidP="007654AA">
            <w:r w:rsidRPr="00D97B4C">
              <w:t>7. Структурное подразделение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4B2F3CDA" w14:textId="77777777" w:rsidR="004057A4" w:rsidRPr="00D97B4C" w:rsidRDefault="004057A4" w:rsidP="007654AA"/>
        </w:tc>
      </w:tr>
      <w:tr w:rsidR="004057A4" w:rsidRPr="00D97B4C" w14:paraId="7467DA5C" w14:textId="77777777" w:rsidTr="007654AA">
        <w:trPr>
          <w:gridAfter w:val="1"/>
          <w:wAfter w:w="6" w:type="dxa"/>
        </w:trPr>
        <w:tc>
          <w:tcPr>
            <w:tcW w:w="4820" w:type="dxa"/>
            <w:vAlign w:val="bottom"/>
          </w:tcPr>
          <w:p w14:paraId="66086B57" w14:textId="77777777" w:rsidR="004057A4" w:rsidRPr="00D97B4C" w:rsidRDefault="004057A4" w:rsidP="007654AA">
            <w:pPr>
              <w:jc w:val="both"/>
            </w:pPr>
            <w:r w:rsidRPr="00D97B4C">
              <w:t>8. Должность (профессия) или вид работы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C0AC657" w14:textId="77777777" w:rsidR="004057A4" w:rsidRPr="00D97B4C" w:rsidRDefault="004057A4" w:rsidP="007654AA">
            <w:pPr>
              <w:jc w:val="center"/>
            </w:pPr>
          </w:p>
        </w:tc>
      </w:tr>
      <w:tr w:rsidR="004057A4" w:rsidRPr="00D97B4C" w14:paraId="15D45E9C" w14:textId="77777777" w:rsidTr="007654AA">
        <w:trPr>
          <w:gridAfter w:val="1"/>
          <w:wAfter w:w="6" w:type="dxa"/>
        </w:trPr>
        <w:tc>
          <w:tcPr>
            <w:tcW w:w="4820" w:type="dxa"/>
            <w:vAlign w:val="bottom"/>
          </w:tcPr>
          <w:p w14:paraId="4F30E4D8" w14:textId="77777777" w:rsidR="004057A4" w:rsidRPr="00D97B4C" w:rsidRDefault="004057A4" w:rsidP="007654AA">
            <w:pPr>
              <w:jc w:val="both"/>
            </w:pPr>
            <w:r w:rsidRPr="00D97B4C">
              <w:t>9. Вредные и (или) опасные производственные факторы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21C82230" w14:textId="77777777" w:rsidR="004057A4" w:rsidRPr="00D97B4C" w:rsidRDefault="004057A4" w:rsidP="007654AA">
            <w:pPr>
              <w:jc w:val="center"/>
            </w:pPr>
          </w:p>
        </w:tc>
      </w:tr>
      <w:tr w:rsidR="004057A4" w:rsidRPr="00D97B4C" w14:paraId="64DBAC59" w14:textId="77777777" w:rsidTr="007654AA">
        <w:tc>
          <w:tcPr>
            <w:tcW w:w="9646" w:type="dxa"/>
            <w:gridSpan w:val="3"/>
            <w:tcBorders>
              <w:bottom w:val="single" w:sz="4" w:space="0" w:color="auto"/>
            </w:tcBorders>
            <w:vAlign w:val="bottom"/>
          </w:tcPr>
          <w:p w14:paraId="0F3E51FA" w14:textId="77777777" w:rsidR="004057A4" w:rsidRPr="00D97B4C" w:rsidRDefault="004057A4" w:rsidP="007654AA">
            <w:pPr>
              <w:jc w:val="center"/>
              <w:rPr>
                <w:u w:val="single"/>
              </w:rPr>
            </w:pPr>
          </w:p>
        </w:tc>
      </w:tr>
      <w:tr w:rsidR="004057A4" w:rsidRPr="00D97B4C" w14:paraId="0DEFAED3" w14:textId="77777777" w:rsidTr="007654AA">
        <w:tc>
          <w:tcPr>
            <w:tcW w:w="9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6FCBF0" w14:textId="77777777" w:rsidR="004057A4" w:rsidRPr="00D97B4C" w:rsidRDefault="004057A4" w:rsidP="007654AA">
            <w:pPr>
              <w:jc w:val="center"/>
            </w:pPr>
          </w:p>
        </w:tc>
      </w:tr>
    </w:tbl>
    <w:p w14:paraId="3F129910" w14:textId="77777777" w:rsidR="004057A4" w:rsidRPr="00D97B4C" w:rsidRDefault="004057A4" w:rsidP="004057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61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204"/>
        <w:gridCol w:w="3163"/>
      </w:tblGrid>
      <w:tr w:rsidR="004057A4" w:rsidRPr="00D97B4C" w14:paraId="19D8DA09" w14:textId="77777777" w:rsidTr="007654AA">
        <w:tc>
          <w:tcPr>
            <w:tcW w:w="3285" w:type="dxa"/>
          </w:tcPr>
          <w:p w14:paraId="4786CE6F" w14:textId="77777777" w:rsidR="004057A4" w:rsidRPr="00D97B4C" w:rsidRDefault="004057A4" w:rsidP="007654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14:paraId="19AA4714" w14:textId="77777777" w:rsidR="004057A4" w:rsidRPr="00D97B4C" w:rsidRDefault="004057A4" w:rsidP="007654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14:paraId="34757A12" w14:textId="77777777" w:rsidR="004057A4" w:rsidRPr="00D97B4C" w:rsidRDefault="004057A4" w:rsidP="007654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7A4" w:rsidRPr="00D97B4C" w14:paraId="6E33E83B" w14:textId="77777777" w:rsidTr="007654AA">
        <w:tc>
          <w:tcPr>
            <w:tcW w:w="3285" w:type="dxa"/>
          </w:tcPr>
          <w:p w14:paraId="2F31486A" w14:textId="77777777" w:rsidR="004057A4" w:rsidRPr="00D97B4C" w:rsidRDefault="004057A4" w:rsidP="007654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представителя)</w:t>
            </w:r>
          </w:p>
        </w:tc>
        <w:tc>
          <w:tcPr>
            <w:tcW w:w="3285" w:type="dxa"/>
          </w:tcPr>
          <w:p w14:paraId="10B3C661" w14:textId="77777777" w:rsidR="004057A4" w:rsidRPr="00D97B4C" w:rsidRDefault="004057A4" w:rsidP="007654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уполномоченного представителя)</w:t>
            </w:r>
          </w:p>
          <w:p w14:paraId="5BCE2FBC" w14:textId="77777777" w:rsidR="004057A4" w:rsidRPr="00D97B4C" w:rsidRDefault="004057A4" w:rsidP="007654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14:paraId="100A177E" w14:textId="77777777" w:rsidR="004057A4" w:rsidRPr="00D97B4C" w:rsidRDefault="004057A4" w:rsidP="007654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586106C2" w14:textId="77777777" w:rsidR="004057A4" w:rsidRPr="00D97B4C" w:rsidRDefault="004057A4" w:rsidP="004057A4">
      <w:p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4D2CE6" w14:textId="77777777" w:rsidR="004057A4" w:rsidRPr="00D97B4C" w:rsidRDefault="004057A4" w:rsidP="004057A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34C04707" w14:textId="77777777" w:rsidR="004057A4" w:rsidRPr="00D97B4C" w:rsidRDefault="004057A4" w:rsidP="004057A4">
      <w:p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1985B" w14:textId="77777777" w:rsidR="004057A4" w:rsidRPr="00D97B4C" w:rsidRDefault="004057A4" w:rsidP="004057A4">
      <w:pPr>
        <w:tabs>
          <w:tab w:val="left" w:pos="6156"/>
        </w:tabs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7B4C">
        <w:rPr>
          <w:rFonts w:ascii="Times New Roman" w:eastAsia="Calibri" w:hAnsi="Times New Roman" w:cs="Times New Roman"/>
          <w:b/>
          <w:bCs/>
          <w:sz w:val="24"/>
          <w:szCs w:val="24"/>
        </w:rPr>
        <w:t>Заказчик:</w:t>
      </w:r>
      <w:r w:rsidRPr="00D97B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D97B4C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Исполнитель:</w:t>
      </w:r>
    </w:p>
    <w:tbl>
      <w:tblPr>
        <w:tblW w:w="9604" w:type="dxa"/>
        <w:tblLook w:val="01E0" w:firstRow="1" w:lastRow="1" w:firstColumn="1" w:lastColumn="1" w:noHBand="0" w:noVBand="0"/>
      </w:tblPr>
      <w:tblGrid>
        <w:gridCol w:w="4926"/>
        <w:gridCol w:w="4678"/>
      </w:tblGrid>
      <w:tr w:rsidR="004057A4" w:rsidRPr="00D97B4C" w14:paraId="1CC9B173" w14:textId="77777777" w:rsidTr="007654AA">
        <w:tc>
          <w:tcPr>
            <w:tcW w:w="4926" w:type="dxa"/>
            <w:hideMark/>
          </w:tcPr>
          <w:p w14:paraId="53EEB978" w14:textId="77777777" w:rsidR="004057A4" w:rsidRPr="00D97B4C" w:rsidRDefault="004057A4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  <w:p w14:paraId="084E0557" w14:textId="0D45DA42" w:rsidR="004057A4" w:rsidRPr="00D97B4C" w:rsidRDefault="004057A4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2F9ECB" w14:textId="77777777" w:rsidR="004057A4" w:rsidRPr="00D97B4C" w:rsidRDefault="004057A4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EB9077" w14:textId="77777777" w:rsidR="004057A4" w:rsidRPr="00D97B4C" w:rsidRDefault="004057A4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11D9FA" w14:textId="77777777" w:rsidR="004057A4" w:rsidRPr="00D97B4C" w:rsidRDefault="004057A4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E44739" w14:textId="460E3628" w:rsidR="004057A4" w:rsidRPr="00D97B4C" w:rsidRDefault="004057A4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="0001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="0001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Стуколов</w:t>
            </w:r>
            <w:proofErr w:type="spellEnd"/>
          </w:p>
          <w:p w14:paraId="688D5C20" w14:textId="77777777" w:rsidR="004057A4" w:rsidRPr="00D97B4C" w:rsidRDefault="004057A4" w:rsidP="007654A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78" w:type="dxa"/>
            <w:hideMark/>
          </w:tcPr>
          <w:p w14:paraId="121432BC" w14:textId="77777777" w:rsidR="004057A4" w:rsidRPr="00D97B4C" w:rsidRDefault="004057A4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центра профессиональной патологии – врач </w:t>
            </w:r>
            <w:proofErr w:type="spellStart"/>
            <w:r w:rsidRPr="00D97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профпатолог</w:t>
            </w:r>
            <w:proofErr w:type="spellEnd"/>
          </w:p>
          <w:p w14:paraId="2BEB1A7C" w14:textId="77777777" w:rsidR="004057A4" w:rsidRPr="00D97B4C" w:rsidRDefault="004057A4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ФГБУ ФНКЦ ФМБА России                                                </w:t>
            </w:r>
          </w:p>
          <w:p w14:paraId="7563C5C2" w14:textId="77777777" w:rsidR="004057A4" w:rsidRPr="00D97B4C" w:rsidRDefault="004057A4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A6A4F5" w14:textId="77777777" w:rsidR="004057A4" w:rsidRPr="00D97B4C" w:rsidRDefault="004057A4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12F9B0" w14:textId="77777777" w:rsidR="004057A4" w:rsidRPr="00D97B4C" w:rsidRDefault="004057A4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D97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Е.В. Пояркова</w:t>
            </w:r>
          </w:p>
          <w:p w14:paraId="7E018EA1" w14:textId="77777777" w:rsidR="004057A4" w:rsidRPr="00D97B4C" w:rsidRDefault="004057A4" w:rsidP="007654AA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bookmarkEnd w:id="2"/>
    </w:tbl>
    <w:p w14:paraId="00A93F1B" w14:textId="77777777" w:rsidR="008C070E" w:rsidRDefault="008C070E" w:rsidP="004649FD">
      <w:pPr>
        <w:spacing w:after="0" w:line="240" w:lineRule="atLeast"/>
        <w:ind w:right="-104"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E6965E" w14:textId="77777777" w:rsidR="008C070E" w:rsidRDefault="008C070E" w:rsidP="004649FD">
      <w:pPr>
        <w:spacing w:after="0" w:line="240" w:lineRule="atLeast"/>
        <w:ind w:right="-104"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2390C1" w14:textId="77777777" w:rsidR="004649FD" w:rsidRDefault="002C3FE4" w:rsidP="002C3FE4">
      <w:pPr>
        <w:spacing w:after="0" w:line="240" w:lineRule="atLeast"/>
        <w:ind w:right="-1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="00464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943C4C" w:rsidRPr="00E80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2 </w:t>
      </w:r>
    </w:p>
    <w:p w14:paraId="43752430" w14:textId="0EEF472F" w:rsidR="000828CA" w:rsidRPr="004649FD" w:rsidRDefault="004649FD" w:rsidP="004649FD">
      <w:pPr>
        <w:spacing w:after="0" w:line="240" w:lineRule="atLeast"/>
        <w:ind w:right="-10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BD0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026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КОНТРАКТУ  № </w:t>
      </w:r>
      <w:r w:rsidR="00DA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026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-44/ЕП-25 от «</w:t>
      </w:r>
      <w:r w:rsidR="00DA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2026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A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2026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</w:t>
      </w:r>
    </w:p>
    <w:p w14:paraId="7FFA2ABD" w14:textId="77777777" w:rsidR="00943C4C" w:rsidRPr="004643FD" w:rsidRDefault="00943C4C" w:rsidP="000828CA">
      <w:pPr>
        <w:spacing w:after="0" w:line="240" w:lineRule="atLeast"/>
        <w:ind w:right="-104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4684AE" w14:textId="77777777" w:rsidR="00943C4C" w:rsidRPr="004643FD" w:rsidRDefault="00943C4C" w:rsidP="00943C4C">
      <w:pPr>
        <w:widowControl w:val="0"/>
        <w:spacing w:after="0" w:line="240" w:lineRule="auto"/>
        <w:ind w:left="6237" w:right="33" w:hanging="6237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</w:p>
    <w:p w14:paraId="1B5CCFF8" w14:textId="77777777" w:rsidR="00943C4C" w:rsidRPr="004643FD" w:rsidRDefault="00943C4C" w:rsidP="00943C4C">
      <w:pPr>
        <w:widowControl w:val="0"/>
        <w:spacing w:after="0" w:line="240" w:lineRule="auto"/>
        <w:ind w:left="6237" w:right="33" w:hanging="6237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</w:p>
    <w:p w14:paraId="52A31EE1" w14:textId="77777777" w:rsidR="00943C4C" w:rsidRPr="004643FD" w:rsidRDefault="00943C4C" w:rsidP="00943C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8A02" w14:textId="77777777" w:rsidR="00943C4C" w:rsidRPr="007C6D57" w:rsidRDefault="007C6D57" w:rsidP="00943C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№ ______</w:t>
      </w:r>
    </w:p>
    <w:p w14:paraId="188F5AA0" w14:textId="77777777" w:rsidR="00943C4C" w:rsidRPr="007C6D57" w:rsidRDefault="002C3FE4" w:rsidP="002C3FE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7C6D57" w:rsidRPr="007C6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поименного списка</w:t>
      </w:r>
    </w:p>
    <w:p w14:paraId="4E94752E" w14:textId="6BF9A52B" w:rsidR="00943C4C" w:rsidRPr="007C6D57" w:rsidRDefault="00191203" w:rsidP="003F07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учреждение науки Институт океанологии им. П.П. </w:t>
      </w:r>
      <w:proofErr w:type="spellStart"/>
      <w:r w:rsidRPr="007C6D5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7C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академии наук (ИО РАН)</w:t>
      </w:r>
      <w:r w:rsidR="00D0053E" w:rsidRPr="007C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3C4C" w:rsidRPr="007C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Вас </w:t>
      </w:r>
      <w:proofErr w:type="gramStart"/>
      <w:r w:rsidR="00943C4C" w:rsidRPr="007C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943C4C" w:rsidRPr="007C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264A" w:rsidRPr="002026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0264A" w:rsidRPr="0020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КОНТРАКТУ  № </w:t>
      </w:r>
      <w:r w:rsidR="00DA0F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264A" w:rsidRPr="0020264A">
        <w:rPr>
          <w:rFonts w:ascii="Times New Roman" w:eastAsia="Times New Roman" w:hAnsi="Times New Roman" w:cs="Times New Roman"/>
          <w:sz w:val="24"/>
          <w:szCs w:val="24"/>
          <w:lang w:eastAsia="ru-RU"/>
        </w:rPr>
        <w:t>-44/ЕП-25 от «</w:t>
      </w:r>
      <w:r w:rsidR="00DA0F0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0264A" w:rsidRPr="0020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A0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20264A" w:rsidRPr="0020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  <w:r w:rsidR="00943C4C" w:rsidRPr="007C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принять на</w:t>
      </w:r>
      <w:r w:rsidR="00D0053E" w:rsidRPr="007C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r w:rsidR="00E80798" w:rsidRPr="007C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предварительных/периодических медицинских осмотров сотрудников.</w:t>
      </w:r>
    </w:p>
    <w:p w14:paraId="3060435F" w14:textId="77777777" w:rsidR="006059CF" w:rsidRPr="004643FD" w:rsidRDefault="006059CF" w:rsidP="005C2E44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ru-RU"/>
        </w:rPr>
      </w:pPr>
    </w:p>
    <w:p w14:paraId="78056F4C" w14:textId="77777777" w:rsidR="006059CF" w:rsidRPr="004643FD" w:rsidRDefault="006059CF" w:rsidP="006059CF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ru-RU"/>
        </w:rPr>
      </w:pPr>
    </w:p>
    <w:p w14:paraId="038BA402" w14:textId="77777777" w:rsidR="006059CF" w:rsidRPr="004643FD" w:rsidRDefault="006059CF" w:rsidP="006059CF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ru-RU"/>
        </w:rPr>
      </w:pPr>
    </w:p>
    <w:p w14:paraId="1F1F9BB3" w14:textId="77777777" w:rsidR="006059CF" w:rsidRPr="004643FD" w:rsidRDefault="006059CF" w:rsidP="006059CF">
      <w:pPr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eastAsia="ru-RU"/>
        </w:rPr>
      </w:pPr>
      <w:r w:rsidRPr="004643FD">
        <w:rPr>
          <w:rFonts w:ascii="Arial" w:eastAsia="Times New Roman" w:hAnsi="Arial" w:cs="Arial"/>
          <w:sz w:val="16"/>
          <w:szCs w:val="24"/>
          <w:lang w:eastAsia="ru-RU"/>
        </w:rPr>
        <w:t>Поименный список работников, занятых на вредных работах и работах с вредными и или опасными производственными факторами, подлежащих предварительным и периодическим медицинским осмотрам</w:t>
      </w:r>
    </w:p>
    <w:p w14:paraId="1AA4D3A2" w14:textId="77777777" w:rsidR="006059CF" w:rsidRPr="004643FD" w:rsidRDefault="006059CF" w:rsidP="006059C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16"/>
          <w:szCs w:val="24"/>
          <w:lang w:eastAsia="ru-RU"/>
        </w:rPr>
      </w:pPr>
      <w:r w:rsidRPr="004643FD">
        <w:rPr>
          <w:rFonts w:ascii="Arial" w:eastAsia="Times New Roman" w:hAnsi="Arial" w:cs="Arial"/>
          <w:sz w:val="16"/>
          <w:szCs w:val="24"/>
          <w:lang w:eastAsia="ru-RU"/>
        </w:rPr>
        <w:t>(обследованиям).</w:t>
      </w:r>
    </w:p>
    <w:p w14:paraId="4057AAC5" w14:textId="77777777" w:rsidR="006059CF" w:rsidRPr="004643FD" w:rsidRDefault="006059CF" w:rsidP="006059C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16"/>
          <w:szCs w:val="24"/>
          <w:lang w:eastAsia="ru-RU"/>
        </w:rPr>
      </w:pPr>
      <w:r w:rsidRPr="004643FD">
        <w:rPr>
          <w:rFonts w:ascii="Arial" w:eastAsia="Times New Roman" w:hAnsi="Arial" w:cs="Arial"/>
          <w:sz w:val="16"/>
          <w:szCs w:val="24"/>
          <w:lang w:eastAsia="ru-RU"/>
        </w:rPr>
        <w:t>От «_______» __________№ ____</w:t>
      </w:r>
    </w:p>
    <w:p w14:paraId="7E3F14E4" w14:textId="77777777" w:rsidR="006059CF" w:rsidRPr="004643FD" w:rsidRDefault="006059CF" w:rsidP="006059CF">
      <w:pPr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eastAsia="ru-RU"/>
        </w:rPr>
      </w:pPr>
    </w:p>
    <w:tbl>
      <w:tblPr>
        <w:tblW w:w="1083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89"/>
        <w:gridCol w:w="1058"/>
        <w:gridCol w:w="1410"/>
        <w:gridCol w:w="960"/>
        <w:gridCol w:w="1233"/>
        <w:gridCol w:w="960"/>
        <w:gridCol w:w="548"/>
        <w:gridCol w:w="1233"/>
        <w:gridCol w:w="548"/>
        <w:gridCol w:w="1471"/>
      </w:tblGrid>
      <w:tr w:rsidR="00270844" w:rsidRPr="004643FD" w14:paraId="0B0E0715" w14:textId="77777777" w:rsidTr="00BD06F6">
        <w:trPr>
          <w:trHeight w:val="524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5115A0D" w14:textId="77777777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№</w:t>
            </w:r>
          </w:p>
          <w:p w14:paraId="15B87BDE" w14:textId="77777777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proofErr w:type="gramStart"/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п</w:t>
            </w:r>
            <w:proofErr w:type="gramEnd"/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/п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14:paraId="6174B0A3" w14:textId="77777777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14:paraId="54A957DF" w14:textId="77777777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Профессия (должность)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7F9CED1C" w14:textId="4BD63B13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Вредные</w:t>
            </w:r>
          </w:p>
          <w:p w14:paraId="424148FA" w14:textId="77777777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производственные</w:t>
            </w:r>
          </w:p>
          <w:p w14:paraId="5D9977C2" w14:textId="77777777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факторы или вид работ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63943E9E" w14:textId="77777777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 xml:space="preserve">Номер пункта </w:t>
            </w:r>
            <w:proofErr w:type="gramStart"/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по</w:t>
            </w:r>
            <w:proofErr w:type="gramEnd"/>
          </w:p>
          <w:p w14:paraId="493317E1" w14:textId="77777777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Приказу МЗ РФ №</w:t>
            </w:r>
          </w:p>
          <w:p w14:paraId="4827DC78" w14:textId="77777777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29 Н от 28.01.2021 г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14:paraId="3C41B73E" w14:textId="77777777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Ф.И.О.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401FA296" w14:textId="77777777" w:rsidR="00270844" w:rsidRPr="00961470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961470">
              <w:rPr>
                <w:rFonts w:ascii="Arial" w:eastAsia="Times New Roman" w:hAnsi="Arial" w:cs="Arial"/>
                <w:sz w:val="14"/>
                <w:lang w:eastAsia="ru-RU"/>
              </w:rPr>
              <w:t>Год рождения</w:t>
            </w: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18AD1EE6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4"/>
                <w:lang w:eastAsia="ru-RU"/>
              </w:rPr>
              <w:t>Пол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14:paraId="44871F31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4"/>
                <w:lang w:eastAsia="ru-RU"/>
              </w:rPr>
              <w:t>Стаж работы в данной профессии на данном предприятии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0EC47924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4"/>
                <w:lang w:eastAsia="ru-RU"/>
              </w:rPr>
              <w:t>Дата прохождения последнего медосмотра</w:t>
            </w:r>
          </w:p>
        </w:tc>
      </w:tr>
      <w:tr w:rsidR="00270844" w:rsidRPr="004643FD" w14:paraId="47D2EBB8" w14:textId="77777777" w:rsidTr="00BD06F6">
        <w:trPr>
          <w:trHeight w:val="1124"/>
        </w:trPr>
        <w:tc>
          <w:tcPr>
            <w:tcW w:w="421" w:type="dxa"/>
            <w:vMerge/>
            <w:shd w:val="clear" w:color="auto" w:fill="auto"/>
            <w:vAlign w:val="center"/>
          </w:tcPr>
          <w:p w14:paraId="34326EF8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14:paraId="0DD7FEBB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14:paraId="32540F38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5DD8B587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5DB8E23E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14:paraId="18CC5B70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72DC9547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1357AA79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14:paraId="2533AA2B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A13EEAA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4"/>
                <w:lang w:eastAsia="ru-RU"/>
              </w:rPr>
              <w:t>В ЛПУ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B7CEB0" w14:textId="77777777" w:rsidR="00270844" w:rsidRPr="004643FD" w:rsidRDefault="00270844" w:rsidP="00BD0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4"/>
                <w:lang w:eastAsia="ru-RU"/>
              </w:rPr>
              <w:t xml:space="preserve">В центре </w:t>
            </w:r>
            <w:proofErr w:type="spellStart"/>
            <w:r w:rsidRPr="004643FD">
              <w:rPr>
                <w:rFonts w:ascii="Arial" w:eastAsia="Times New Roman" w:hAnsi="Arial" w:cs="Arial"/>
                <w:sz w:val="14"/>
                <w:lang w:eastAsia="ru-RU"/>
              </w:rPr>
              <w:t>профпатологии</w:t>
            </w:r>
            <w:proofErr w:type="spellEnd"/>
          </w:p>
        </w:tc>
      </w:tr>
      <w:tr w:rsidR="00270844" w:rsidRPr="004643FD" w14:paraId="72E4117D" w14:textId="77777777" w:rsidTr="00270844">
        <w:trPr>
          <w:trHeight w:val="179"/>
        </w:trPr>
        <w:tc>
          <w:tcPr>
            <w:tcW w:w="421" w:type="dxa"/>
            <w:shd w:val="clear" w:color="auto" w:fill="auto"/>
          </w:tcPr>
          <w:p w14:paraId="01A9C11F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8627C7B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14:paraId="254E59B2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14:paraId="49D3CCE4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14:paraId="5D682EC1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shd w:val="clear" w:color="auto" w:fill="auto"/>
          </w:tcPr>
          <w:p w14:paraId="00D6797C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14:paraId="3EFF3595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548" w:type="dxa"/>
            <w:shd w:val="clear" w:color="auto" w:fill="auto"/>
          </w:tcPr>
          <w:p w14:paraId="5FB75D0F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233" w:type="dxa"/>
            <w:shd w:val="clear" w:color="auto" w:fill="auto"/>
          </w:tcPr>
          <w:p w14:paraId="1879FC24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548" w:type="dxa"/>
            <w:shd w:val="clear" w:color="auto" w:fill="auto"/>
          </w:tcPr>
          <w:p w14:paraId="1ACAB5F1" w14:textId="77777777" w:rsidR="00270844" w:rsidRPr="004643FD" w:rsidRDefault="00270844" w:rsidP="00605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6DB28F40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4643FD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11</w:t>
            </w:r>
          </w:p>
        </w:tc>
      </w:tr>
      <w:tr w:rsidR="00270844" w:rsidRPr="004643FD" w14:paraId="09D1F93C" w14:textId="77777777" w:rsidTr="00270844">
        <w:trPr>
          <w:trHeight w:val="179"/>
        </w:trPr>
        <w:tc>
          <w:tcPr>
            <w:tcW w:w="421" w:type="dxa"/>
            <w:shd w:val="clear" w:color="auto" w:fill="auto"/>
          </w:tcPr>
          <w:p w14:paraId="327FD62E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14:paraId="6D488098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14:paraId="117A37EA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14:paraId="18BFC6AE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1035BD4F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78AC26BC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7F56EC7C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</w:tcPr>
          <w:p w14:paraId="44BB4A5B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602061E5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</w:tcPr>
          <w:p w14:paraId="55586A0D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14:paraId="3BE96916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</w:tr>
      <w:tr w:rsidR="00270844" w:rsidRPr="004643FD" w14:paraId="6C271456" w14:textId="77777777" w:rsidTr="00270844">
        <w:trPr>
          <w:trHeight w:val="179"/>
        </w:trPr>
        <w:tc>
          <w:tcPr>
            <w:tcW w:w="421" w:type="dxa"/>
            <w:shd w:val="clear" w:color="auto" w:fill="auto"/>
          </w:tcPr>
          <w:p w14:paraId="57532C31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14:paraId="2CD332E3" w14:textId="77777777" w:rsidR="00270844" w:rsidRPr="004643FD" w:rsidRDefault="00270844" w:rsidP="00227D4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14:paraId="3D53F533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14:paraId="58F26AFC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66FF2DFF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6694716B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67CFF148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</w:tcPr>
          <w:p w14:paraId="2F684813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4EA1D07A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14:paraId="30C7AE6A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14:paraId="777AE708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</w:tr>
      <w:tr w:rsidR="00270844" w:rsidRPr="004643FD" w14:paraId="48CBD57B" w14:textId="77777777" w:rsidTr="00270844">
        <w:trPr>
          <w:trHeight w:val="179"/>
        </w:trPr>
        <w:tc>
          <w:tcPr>
            <w:tcW w:w="421" w:type="dxa"/>
            <w:shd w:val="clear" w:color="auto" w:fill="auto"/>
          </w:tcPr>
          <w:p w14:paraId="32441098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14:paraId="783D59AD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14:paraId="64A64678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14:paraId="59EA56EA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0E152960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5CE0FD99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3E6DB97D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</w:tcPr>
          <w:p w14:paraId="1271C143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310FDA71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14:paraId="483BF63E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14:paraId="3F629685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</w:tr>
      <w:tr w:rsidR="00270844" w:rsidRPr="004643FD" w14:paraId="3DB48974" w14:textId="77777777" w:rsidTr="00270844">
        <w:trPr>
          <w:trHeight w:val="179"/>
        </w:trPr>
        <w:tc>
          <w:tcPr>
            <w:tcW w:w="421" w:type="dxa"/>
            <w:shd w:val="clear" w:color="auto" w:fill="auto"/>
          </w:tcPr>
          <w:p w14:paraId="4EC9B5F6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14:paraId="2B5675E3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14:paraId="2EF53EF0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14:paraId="117C3CE1" w14:textId="77777777" w:rsidR="00270844" w:rsidRPr="004643FD" w:rsidRDefault="00270844" w:rsidP="006059CF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66384659" w14:textId="77777777" w:rsidR="00270844" w:rsidRPr="004643FD" w:rsidRDefault="00270844" w:rsidP="006059CF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17EFB088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61540FF8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</w:tcPr>
          <w:p w14:paraId="70F590A1" w14:textId="77777777" w:rsidR="00270844" w:rsidRPr="004643FD" w:rsidRDefault="00270844" w:rsidP="006059CF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17BA7424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14:paraId="67064219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14:paraId="76229BAF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</w:tr>
      <w:tr w:rsidR="00270844" w:rsidRPr="004643FD" w14:paraId="5AF497C5" w14:textId="77777777" w:rsidTr="00270844">
        <w:trPr>
          <w:trHeight w:val="179"/>
        </w:trPr>
        <w:tc>
          <w:tcPr>
            <w:tcW w:w="421" w:type="dxa"/>
            <w:shd w:val="clear" w:color="auto" w:fill="auto"/>
          </w:tcPr>
          <w:p w14:paraId="520A01CE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14:paraId="64F40D6E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14:paraId="01B42DC0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14:paraId="784BCABB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0EAD59AE" w14:textId="77777777" w:rsidR="00270844" w:rsidRPr="004643FD" w:rsidRDefault="00270844" w:rsidP="006059CF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2B56286D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2359AAA0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</w:tcPr>
          <w:p w14:paraId="41F38B79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373A8882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</w:tcPr>
          <w:p w14:paraId="5B93BE1D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</w:tcPr>
          <w:p w14:paraId="4DF14509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</w:tr>
      <w:tr w:rsidR="00270844" w:rsidRPr="004643FD" w14:paraId="16CA2820" w14:textId="77777777" w:rsidTr="00270844">
        <w:trPr>
          <w:trHeight w:val="92"/>
        </w:trPr>
        <w:tc>
          <w:tcPr>
            <w:tcW w:w="421" w:type="dxa"/>
            <w:shd w:val="clear" w:color="auto" w:fill="auto"/>
          </w:tcPr>
          <w:p w14:paraId="746F47BD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14:paraId="6C20226E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14:paraId="27D5D112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14:paraId="50C263CC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4C7B7528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374A5686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39E62819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</w:tcPr>
          <w:p w14:paraId="4D9D239E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206C4AC1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</w:tcPr>
          <w:p w14:paraId="757C863B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</w:tcPr>
          <w:p w14:paraId="45368782" w14:textId="77777777" w:rsidR="00270844" w:rsidRPr="004643FD" w:rsidRDefault="00270844" w:rsidP="00605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</w:tr>
    </w:tbl>
    <w:p w14:paraId="647204DA" w14:textId="77777777" w:rsidR="006059CF" w:rsidRPr="004643FD" w:rsidRDefault="006059CF" w:rsidP="00227D47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ru-RU"/>
        </w:rPr>
      </w:pPr>
    </w:p>
    <w:p w14:paraId="05310600" w14:textId="77777777" w:rsidR="002C3FE4" w:rsidRDefault="002C3FE4" w:rsidP="00227D47">
      <w:pPr>
        <w:spacing w:after="0" w:line="240" w:lineRule="auto"/>
        <w:ind w:right="3655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44BFE991" w14:textId="77777777" w:rsidR="006059CF" w:rsidRPr="002C3FE4" w:rsidRDefault="007B747F" w:rsidP="00227D47">
      <w:pPr>
        <w:spacing w:after="0" w:line="240" w:lineRule="auto"/>
        <w:ind w:right="3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</w:t>
      </w:r>
      <w:r w:rsidR="002C3FE4" w:rsidRPr="002C3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2C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FE4" w:rsidRPr="002C3F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059CF" w:rsidRPr="002C3FE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2C3FE4" w:rsidRPr="002C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059CF" w:rsidRPr="002C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_______________/Ф.И.О/</w:t>
      </w:r>
    </w:p>
    <w:p w14:paraId="11704907" w14:textId="77777777" w:rsidR="00943C4C" w:rsidRPr="002C3FE4" w:rsidRDefault="00943C4C" w:rsidP="00227D47">
      <w:pPr>
        <w:spacing w:after="0" w:line="276" w:lineRule="auto"/>
        <w:ind w:right="-104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AE53DB" w14:textId="77777777" w:rsidR="002C3FE4" w:rsidRPr="002C3FE4" w:rsidRDefault="002C3FE4" w:rsidP="007654AA">
      <w:pPr>
        <w:spacing w:after="0" w:line="276" w:lineRule="auto"/>
        <w:ind w:right="-1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D3C8E3" w14:textId="77777777" w:rsidR="00943C4C" w:rsidRPr="002C3FE4" w:rsidRDefault="00943C4C" w:rsidP="00943C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E5527" w14:textId="77777777" w:rsidR="007C6D57" w:rsidRPr="002C3FE4" w:rsidRDefault="007C6D57" w:rsidP="007C6D57">
      <w:pPr>
        <w:autoSpaceDE w:val="0"/>
        <w:autoSpaceDN w:val="0"/>
        <w:adjustRightInd w:val="0"/>
        <w:spacing w:before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FE4">
        <w:rPr>
          <w:rFonts w:ascii="Times New Roman" w:eastAsia="Calibri" w:hAnsi="Times New Roman" w:cs="Times New Roman"/>
          <w:sz w:val="24"/>
          <w:szCs w:val="24"/>
        </w:rPr>
        <w:t xml:space="preserve">Просим направить счет на оплату медицинских услуг по следующему адресу электронной почты: </w:t>
      </w:r>
      <w:hyperlink r:id="rId20" w:history="1">
        <w:r w:rsidRPr="002C3FE4">
          <w:rPr>
            <w:rStyle w:val="a3"/>
            <w:rFonts w:ascii="Times New Roman" w:eastAsia="Calibri" w:hAnsi="Times New Roman" w:cs="Times New Roman"/>
            <w:sz w:val="24"/>
            <w:szCs w:val="24"/>
          </w:rPr>
          <w:t>planio@yandex.ru</w:t>
        </w:r>
      </w:hyperlink>
      <w:r w:rsidRPr="002C3FE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2A584D9" w14:textId="19E4DA9A" w:rsidR="007C6D57" w:rsidRPr="002C3FE4" w:rsidRDefault="007C6D57" w:rsidP="007C6D57">
      <w:pPr>
        <w:autoSpaceDE w:val="0"/>
        <w:autoSpaceDN w:val="0"/>
        <w:adjustRightInd w:val="0"/>
        <w:spacing w:before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FE4">
        <w:rPr>
          <w:rFonts w:ascii="Times New Roman" w:eastAsia="Calibri" w:hAnsi="Times New Roman" w:cs="Times New Roman"/>
          <w:sz w:val="24"/>
          <w:szCs w:val="24"/>
        </w:rPr>
        <w:t>В счете просим указать: «</w:t>
      </w:r>
      <w:r w:rsidR="004057A4" w:rsidRPr="002C3FE4">
        <w:rPr>
          <w:rFonts w:ascii="Times New Roman" w:eastAsia="Calibri" w:hAnsi="Times New Roman" w:cs="Times New Roman"/>
          <w:sz w:val="24"/>
          <w:szCs w:val="24"/>
        </w:rPr>
        <w:t xml:space="preserve">Медицинские услуги </w:t>
      </w:r>
      <w:r w:rsidRPr="002C3FE4">
        <w:rPr>
          <w:rFonts w:ascii="Times New Roman" w:eastAsia="Calibri" w:hAnsi="Times New Roman" w:cs="Times New Roman"/>
          <w:sz w:val="24"/>
          <w:szCs w:val="24"/>
        </w:rPr>
        <w:t>по Заявке № _____ к</w:t>
      </w:r>
      <w:r w:rsidR="002C3FE4" w:rsidRPr="002C3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64A" w:rsidRPr="0020264A">
        <w:rPr>
          <w:rFonts w:ascii="Times New Roman" w:eastAsia="Calibri" w:hAnsi="Times New Roman" w:cs="Times New Roman"/>
          <w:sz w:val="24"/>
          <w:szCs w:val="24"/>
        </w:rPr>
        <w:t xml:space="preserve"> КОНТРАКТУ  № </w:t>
      </w:r>
      <w:r w:rsidR="00DA0F07">
        <w:rPr>
          <w:rFonts w:ascii="Times New Roman" w:eastAsia="Calibri" w:hAnsi="Times New Roman" w:cs="Times New Roman"/>
          <w:sz w:val="24"/>
          <w:szCs w:val="24"/>
        </w:rPr>
        <w:t>8</w:t>
      </w:r>
      <w:r w:rsidR="0020264A" w:rsidRPr="0020264A">
        <w:rPr>
          <w:rFonts w:ascii="Times New Roman" w:eastAsia="Calibri" w:hAnsi="Times New Roman" w:cs="Times New Roman"/>
          <w:sz w:val="24"/>
          <w:szCs w:val="24"/>
        </w:rPr>
        <w:t>-44/ЕП-25 от «</w:t>
      </w:r>
      <w:r w:rsidR="00DA0F07">
        <w:rPr>
          <w:rFonts w:ascii="Times New Roman" w:eastAsia="Calibri" w:hAnsi="Times New Roman" w:cs="Times New Roman"/>
          <w:sz w:val="24"/>
          <w:szCs w:val="24"/>
        </w:rPr>
        <w:t>03» февраля</w:t>
      </w:r>
      <w:r w:rsidR="0020264A" w:rsidRPr="0020264A">
        <w:rPr>
          <w:rFonts w:ascii="Times New Roman" w:eastAsia="Calibri" w:hAnsi="Times New Roman" w:cs="Times New Roman"/>
          <w:sz w:val="24"/>
          <w:szCs w:val="24"/>
        </w:rPr>
        <w:t xml:space="preserve"> 2025 г.</w:t>
      </w:r>
    </w:p>
    <w:p w14:paraId="12E63DD8" w14:textId="77777777" w:rsidR="007654AA" w:rsidRPr="007654AA" w:rsidRDefault="007654AA" w:rsidP="007654AA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25DF461C" w14:textId="77777777" w:rsidR="007654AA" w:rsidRPr="007654AA" w:rsidRDefault="007654AA" w:rsidP="007654AA">
      <w:p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17452" w14:textId="77777777" w:rsidR="007654AA" w:rsidRPr="007654AA" w:rsidRDefault="007654AA" w:rsidP="007654AA">
      <w:pPr>
        <w:tabs>
          <w:tab w:val="left" w:pos="6156"/>
        </w:tabs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54AA">
        <w:rPr>
          <w:rFonts w:ascii="Times New Roman" w:eastAsia="Calibri" w:hAnsi="Times New Roman" w:cs="Times New Roman"/>
          <w:b/>
          <w:bCs/>
          <w:sz w:val="24"/>
          <w:szCs w:val="24"/>
        </w:rPr>
        <w:t>Заказчик:</w:t>
      </w:r>
      <w:r w:rsidRPr="007654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7654AA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Исполнитель:</w:t>
      </w:r>
    </w:p>
    <w:tbl>
      <w:tblPr>
        <w:tblW w:w="9604" w:type="dxa"/>
        <w:tblLook w:val="01E0" w:firstRow="1" w:lastRow="1" w:firstColumn="1" w:lastColumn="1" w:noHBand="0" w:noVBand="0"/>
      </w:tblPr>
      <w:tblGrid>
        <w:gridCol w:w="4926"/>
        <w:gridCol w:w="4678"/>
      </w:tblGrid>
      <w:tr w:rsidR="007654AA" w:rsidRPr="007654AA" w14:paraId="490A07D3" w14:textId="77777777" w:rsidTr="007654AA">
        <w:tc>
          <w:tcPr>
            <w:tcW w:w="4926" w:type="dxa"/>
            <w:hideMark/>
          </w:tcPr>
          <w:p w14:paraId="44282097" w14:textId="77777777" w:rsidR="007654AA" w:rsidRPr="007654AA" w:rsidRDefault="007654AA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  <w:p w14:paraId="5277208A" w14:textId="793AEB64" w:rsidR="007654AA" w:rsidRPr="007654AA" w:rsidRDefault="007654AA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2831B6" w14:textId="77777777" w:rsidR="007654AA" w:rsidRPr="007654AA" w:rsidRDefault="007654AA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07FC52" w14:textId="77777777" w:rsidR="007654AA" w:rsidRPr="007654AA" w:rsidRDefault="007654AA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678A2A" w14:textId="77777777" w:rsidR="007654AA" w:rsidRPr="007654AA" w:rsidRDefault="007654AA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2C45D3" w14:textId="7402CADD" w:rsidR="007654AA" w:rsidRPr="007654AA" w:rsidRDefault="007654AA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="0001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="0001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Стуколов</w:t>
            </w:r>
            <w:proofErr w:type="spellEnd"/>
          </w:p>
          <w:p w14:paraId="097F7DF5" w14:textId="77777777" w:rsidR="007654AA" w:rsidRPr="007654AA" w:rsidRDefault="007654AA" w:rsidP="007654A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78" w:type="dxa"/>
            <w:hideMark/>
          </w:tcPr>
          <w:p w14:paraId="7B0FCC5C" w14:textId="77777777" w:rsidR="007654AA" w:rsidRPr="007654AA" w:rsidRDefault="007654AA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центра профессиональной патологии – врач </w:t>
            </w:r>
            <w:proofErr w:type="spellStart"/>
            <w:r w:rsidRPr="00765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профпатолог</w:t>
            </w:r>
            <w:proofErr w:type="spellEnd"/>
          </w:p>
          <w:p w14:paraId="281FD3A5" w14:textId="77777777" w:rsidR="007654AA" w:rsidRPr="007654AA" w:rsidRDefault="007654AA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ФГБУ ФНКЦ ФМБА России                                                </w:t>
            </w:r>
          </w:p>
          <w:p w14:paraId="68071BE8" w14:textId="77777777" w:rsidR="007654AA" w:rsidRPr="007654AA" w:rsidRDefault="007654AA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C6919C" w14:textId="77777777" w:rsidR="007654AA" w:rsidRPr="007654AA" w:rsidRDefault="007654AA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CCF0F4" w14:textId="77777777" w:rsidR="007654AA" w:rsidRPr="007654AA" w:rsidRDefault="007654AA" w:rsidP="007654AA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765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Е.В. Пояркова</w:t>
            </w:r>
          </w:p>
          <w:p w14:paraId="08448E0C" w14:textId="77777777" w:rsidR="007654AA" w:rsidRPr="007654AA" w:rsidRDefault="007654AA" w:rsidP="007654AA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20DAFC9A" w14:textId="77777777" w:rsidR="00163B0E" w:rsidRDefault="00163B0E" w:rsidP="00E81716">
      <w:pPr>
        <w:spacing w:after="0" w:line="240" w:lineRule="auto"/>
        <w:ind w:right="17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195659" w14:textId="77777777" w:rsidR="002C3FE4" w:rsidRDefault="002C3FE4" w:rsidP="00E81716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242DD" w14:textId="77777777" w:rsidR="00CE4819" w:rsidRDefault="00CE4819" w:rsidP="00E81716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EA68" w14:textId="77777777" w:rsidR="00551348" w:rsidRPr="00596C18" w:rsidRDefault="00551348" w:rsidP="00E81716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C749E" w14:textId="77777777" w:rsidR="004649FD" w:rsidRDefault="004649FD" w:rsidP="004649FD">
      <w:pPr>
        <w:spacing w:after="0" w:line="240" w:lineRule="atLeast"/>
        <w:ind w:right="-10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80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№ 3</w:t>
      </w:r>
      <w:r w:rsidRPr="00E80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792AD42" w14:textId="1D007DC9" w:rsidR="00943C4C" w:rsidRDefault="004649FD" w:rsidP="00464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BD06F6" w:rsidRPr="002B1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73084A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КОНТРАКТУ  № </w:t>
      </w:r>
      <w:r w:rsidR="00DA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308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-44/ЕП-25</w:t>
      </w:r>
      <w:r w:rsidR="0073084A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7308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A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03» февраля</w:t>
      </w:r>
      <w:r w:rsidR="007308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</w:t>
      </w:r>
    </w:p>
    <w:p w14:paraId="510DB157" w14:textId="77777777" w:rsidR="004649FD" w:rsidRPr="004643FD" w:rsidRDefault="004649FD" w:rsidP="004649FD">
      <w:pPr>
        <w:spacing w:after="0" w:line="240" w:lineRule="auto"/>
        <w:rPr>
          <w:rFonts w:ascii="Times New Roman" w:eastAsia="Times New Roman" w:hAnsi="Times New Roman" w:cs="Times New Roman"/>
          <w:w w:val="90"/>
          <w:lang w:eastAsia="ru-RU"/>
        </w:rPr>
      </w:pPr>
    </w:p>
    <w:tbl>
      <w:tblPr>
        <w:tblW w:w="10202" w:type="dxa"/>
        <w:tblInd w:w="-719" w:type="dxa"/>
        <w:tblLook w:val="04A0" w:firstRow="1" w:lastRow="0" w:firstColumn="1" w:lastColumn="0" w:noHBand="0" w:noVBand="1"/>
      </w:tblPr>
      <w:tblGrid>
        <w:gridCol w:w="1009"/>
        <w:gridCol w:w="709"/>
        <w:gridCol w:w="709"/>
        <w:gridCol w:w="851"/>
        <w:gridCol w:w="973"/>
        <w:gridCol w:w="973"/>
        <w:gridCol w:w="831"/>
        <w:gridCol w:w="973"/>
        <w:gridCol w:w="689"/>
        <w:gridCol w:w="2485"/>
      </w:tblGrid>
      <w:tr w:rsidR="00E81716" w:rsidRPr="00E81716" w14:paraId="528F5A4F" w14:textId="77777777" w:rsidTr="00B22CA6">
        <w:trPr>
          <w:trHeight w:val="256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33E5" w14:textId="77777777" w:rsidR="00E81716" w:rsidRPr="00E81716" w:rsidRDefault="00E81716" w:rsidP="00E8171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E81716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9124" w14:textId="77777777" w:rsidR="00E81716" w:rsidRPr="00E81716" w:rsidRDefault="00E81716" w:rsidP="00E8171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E81716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C75B" w14:textId="77777777" w:rsidR="00E81716" w:rsidRPr="00E81716" w:rsidRDefault="00E81716" w:rsidP="00E8171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E81716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727" w14:textId="77777777" w:rsidR="00E81716" w:rsidRPr="00E81716" w:rsidRDefault="00E81716" w:rsidP="00E8171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E81716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6CBF" w14:textId="77777777" w:rsidR="00E81716" w:rsidRPr="00E81716" w:rsidRDefault="00E81716" w:rsidP="00E8171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E81716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8C3E" w14:textId="77777777" w:rsidR="00E81716" w:rsidRPr="00E81716" w:rsidRDefault="00E81716" w:rsidP="00E8171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E81716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EA7B" w14:textId="77777777" w:rsidR="00E81716" w:rsidRPr="00E81716" w:rsidRDefault="00E81716" w:rsidP="00E8171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E81716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673A" w14:textId="77777777" w:rsidR="00E81716" w:rsidRPr="00E81716" w:rsidRDefault="00E81716" w:rsidP="00E8171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E81716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CDD3" w14:textId="77777777" w:rsidR="00E81716" w:rsidRPr="00E81716" w:rsidRDefault="00E81716" w:rsidP="00E8171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E81716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5E281" w14:textId="77777777" w:rsidR="00E81716" w:rsidRPr="00E81716" w:rsidRDefault="00E81716" w:rsidP="00E8171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E81716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</w:tr>
      <w:tr w:rsidR="00E81716" w:rsidRPr="00E81716" w14:paraId="6DF0BA81" w14:textId="77777777" w:rsidTr="00B22CA6">
        <w:trPr>
          <w:trHeight w:val="362"/>
        </w:trPr>
        <w:tc>
          <w:tcPr>
            <w:tcW w:w="1020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874AB" w14:textId="77777777" w:rsidR="00E81716" w:rsidRPr="004649FD" w:rsidRDefault="00E81716" w:rsidP="00E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64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Федеральное государственное бюджетное учреждение</w:t>
            </w:r>
          </w:p>
        </w:tc>
      </w:tr>
      <w:tr w:rsidR="00E81716" w:rsidRPr="00E81716" w14:paraId="13B4C971" w14:textId="77777777" w:rsidTr="00B22CA6">
        <w:trPr>
          <w:trHeight w:val="362"/>
        </w:trPr>
        <w:tc>
          <w:tcPr>
            <w:tcW w:w="1020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FE6C4" w14:textId="77777777" w:rsidR="00E81716" w:rsidRPr="004649FD" w:rsidRDefault="00E81716" w:rsidP="00E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64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"Федеральный научно-клинический центр специализированных видов</w:t>
            </w:r>
          </w:p>
        </w:tc>
      </w:tr>
      <w:tr w:rsidR="00E81716" w:rsidRPr="00E81716" w14:paraId="46BA3003" w14:textId="77777777" w:rsidTr="00B22CA6">
        <w:trPr>
          <w:trHeight w:val="362"/>
        </w:trPr>
        <w:tc>
          <w:tcPr>
            <w:tcW w:w="1020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0BE88" w14:textId="77777777" w:rsidR="00E81716" w:rsidRPr="004649FD" w:rsidRDefault="00E81716" w:rsidP="00E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64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медицинской помощи и медицинских технологий</w:t>
            </w:r>
          </w:p>
        </w:tc>
      </w:tr>
      <w:tr w:rsidR="00E81716" w:rsidRPr="00E81716" w14:paraId="35FB277D" w14:textId="77777777" w:rsidTr="00B22CA6">
        <w:trPr>
          <w:trHeight w:val="362"/>
        </w:trPr>
        <w:tc>
          <w:tcPr>
            <w:tcW w:w="1020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0BD4D" w14:textId="77777777" w:rsidR="00E81716" w:rsidRPr="004649FD" w:rsidRDefault="00E81716" w:rsidP="00E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64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Федерального медико-биологического агентства"</w:t>
            </w:r>
          </w:p>
        </w:tc>
      </w:tr>
      <w:tr w:rsidR="00E81716" w:rsidRPr="00E81716" w14:paraId="4AFB99DF" w14:textId="77777777" w:rsidTr="00B22CA6">
        <w:trPr>
          <w:trHeight w:val="256"/>
        </w:trPr>
        <w:tc>
          <w:tcPr>
            <w:tcW w:w="10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AB44" w14:textId="77777777" w:rsidR="00E81716" w:rsidRPr="004649FD" w:rsidRDefault="00E81716" w:rsidP="00E8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4D23" w14:textId="77777777" w:rsidR="00E81716" w:rsidRPr="004649FD" w:rsidRDefault="00E81716" w:rsidP="00E8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EDE3" w14:textId="77777777" w:rsidR="00E81716" w:rsidRPr="004649FD" w:rsidRDefault="00E81716" w:rsidP="00E8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03D0" w14:textId="77777777" w:rsidR="00E81716" w:rsidRPr="004649FD" w:rsidRDefault="00E81716" w:rsidP="00E8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4769" w14:textId="77777777" w:rsidR="00E81716" w:rsidRPr="004649FD" w:rsidRDefault="00E81716" w:rsidP="00E8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62EE" w14:textId="77777777" w:rsidR="00E81716" w:rsidRPr="004649FD" w:rsidRDefault="00E81716" w:rsidP="00E8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31DB" w14:textId="77777777" w:rsidR="00E81716" w:rsidRPr="004649FD" w:rsidRDefault="00E81716" w:rsidP="00E8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7FE5" w14:textId="77777777" w:rsidR="00E81716" w:rsidRPr="004649FD" w:rsidRDefault="00E81716" w:rsidP="00E8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25CC" w14:textId="77777777" w:rsidR="00E81716" w:rsidRPr="004649FD" w:rsidRDefault="00E81716" w:rsidP="00E8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8C006" w14:textId="77777777" w:rsidR="00E81716" w:rsidRPr="004649FD" w:rsidRDefault="00E81716" w:rsidP="00E8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1716" w:rsidRPr="00E81716" w14:paraId="1FE1EE61" w14:textId="77777777" w:rsidTr="00B22CA6">
        <w:trPr>
          <w:trHeight w:val="502"/>
        </w:trPr>
        <w:tc>
          <w:tcPr>
            <w:tcW w:w="1020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ADBE0" w14:textId="77777777" w:rsidR="00E81716" w:rsidRPr="004649FD" w:rsidRDefault="00E81716" w:rsidP="00E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6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ПРЕЙСКУРАНТ </w:t>
            </w:r>
          </w:p>
        </w:tc>
      </w:tr>
      <w:tr w:rsidR="00E81716" w:rsidRPr="00E81716" w14:paraId="66904255" w14:textId="77777777" w:rsidTr="00B22CA6">
        <w:trPr>
          <w:trHeight w:val="502"/>
        </w:trPr>
        <w:tc>
          <w:tcPr>
            <w:tcW w:w="1020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2B616" w14:textId="77777777" w:rsidR="00E81716" w:rsidRPr="004649FD" w:rsidRDefault="00E81716" w:rsidP="00E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6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стоимости на профилактические медицинские осмотры</w:t>
            </w:r>
          </w:p>
        </w:tc>
      </w:tr>
      <w:tr w:rsidR="00E81716" w:rsidRPr="00E81716" w14:paraId="0698CA4D" w14:textId="77777777" w:rsidTr="00B22CA6">
        <w:trPr>
          <w:trHeight w:val="502"/>
        </w:trPr>
        <w:tc>
          <w:tcPr>
            <w:tcW w:w="1020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4D96A3" w14:textId="77777777" w:rsidR="00E81716" w:rsidRPr="000D2830" w:rsidRDefault="00E81716" w:rsidP="004E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D2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202</w:t>
            </w:r>
            <w:r w:rsidR="004E2276" w:rsidRPr="000D2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  <w:r w:rsidRPr="000D2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год</w:t>
            </w:r>
          </w:p>
        </w:tc>
      </w:tr>
      <w:tr w:rsidR="00E81716" w:rsidRPr="00E81716" w14:paraId="3FF58F36" w14:textId="77777777" w:rsidTr="00B22CA6">
        <w:trPr>
          <w:trHeight w:val="331"/>
        </w:trPr>
        <w:tc>
          <w:tcPr>
            <w:tcW w:w="1020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5B2B5" w14:textId="61982050" w:rsidR="00E81716" w:rsidRPr="000D2830" w:rsidRDefault="00E81716" w:rsidP="0032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Вводится в действие с "</w:t>
            </w:r>
            <w:r w:rsidR="00270844" w:rsidRPr="000D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  <w:r w:rsidR="003271FD" w:rsidRPr="000D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" </w:t>
            </w:r>
            <w:r w:rsidR="00270844" w:rsidRPr="000D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ноября</w:t>
            </w:r>
            <w:r w:rsidR="007A0AB7" w:rsidRPr="000D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D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AC2D02" w:rsidRPr="000D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0D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  <w:bookmarkStart w:id="3" w:name="_GoBack"/>
            <w:bookmarkEnd w:id="3"/>
          </w:p>
        </w:tc>
      </w:tr>
      <w:tr w:rsidR="00E81716" w:rsidRPr="00E81716" w14:paraId="4310B4F5" w14:textId="77777777" w:rsidTr="00B22CA6">
        <w:trPr>
          <w:trHeight w:val="347"/>
        </w:trPr>
        <w:tc>
          <w:tcPr>
            <w:tcW w:w="1020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3F311" w14:textId="77777777" w:rsidR="00E81716" w:rsidRPr="00E81716" w:rsidRDefault="00E81716" w:rsidP="00E817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</w:p>
        </w:tc>
      </w:tr>
    </w:tbl>
    <w:p w14:paraId="72FAF66A" w14:textId="77777777" w:rsidR="005C2E44" w:rsidRPr="004643FD" w:rsidRDefault="005C2E44" w:rsidP="00943C4C">
      <w:pPr>
        <w:spacing w:after="0" w:line="240" w:lineRule="auto"/>
        <w:rPr>
          <w:rFonts w:ascii="Times New Roman" w:eastAsia="Times New Roman" w:hAnsi="Times New Roman" w:cs="Times New Roman"/>
          <w:w w:val="90"/>
          <w:lang w:eastAsia="ru-RU"/>
        </w:rPr>
      </w:pPr>
    </w:p>
    <w:tbl>
      <w:tblPr>
        <w:tblW w:w="10347" w:type="dxa"/>
        <w:tblInd w:w="-714" w:type="dxa"/>
        <w:tblLook w:val="04A0" w:firstRow="1" w:lastRow="0" w:firstColumn="1" w:lastColumn="0" w:noHBand="0" w:noVBand="1"/>
      </w:tblPr>
      <w:tblGrid>
        <w:gridCol w:w="1600"/>
        <w:gridCol w:w="7533"/>
        <w:gridCol w:w="1203"/>
        <w:gridCol w:w="11"/>
      </w:tblGrid>
      <w:tr w:rsidR="00343DC3" w:rsidRPr="00AC2D02" w14:paraId="38312FAF" w14:textId="77777777" w:rsidTr="004649FD">
        <w:trPr>
          <w:gridAfter w:val="1"/>
          <w:wAfter w:w="11" w:type="dxa"/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16D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23F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37F2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услуги </w:t>
            </w:r>
          </w:p>
        </w:tc>
      </w:tr>
      <w:tr w:rsidR="00343DC3" w:rsidRPr="00AC2D02" w14:paraId="40D10BF4" w14:textId="77777777" w:rsidTr="00343DC3">
        <w:trPr>
          <w:trHeight w:val="585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849" w14:textId="77777777" w:rsidR="00AC2D02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Программа для периодического медицинского осмотра в условиях </w:t>
            </w:r>
          </w:p>
          <w:p w14:paraId="51FF0E36" w14:textId="154CC84E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Центра профессиональной патологии согласно приказу МЗ и 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29 Н 11.4</w:t>
            </w:r>
          </w:p>
        </w:tc>
      </w:tr>
      <w:tr w:rsidR="00343DC3" w:rsidRPr="00AC2D02" w14:paraId="3E409A2D" w14:textId="77777777" w:rsidTr="00343DC3">
        <w:trPr>
          <w:trHeight w:val="300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5D6B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</w:t>
            </w:r>
          </w:p>
        </w:tc>
      </w:tr>
      <w:tr w:rsidR="00343DC3" w:rsidRPr="00AC2D02" w14:paraId="4AF1DBF0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50D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В04.047.032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25B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 (ПМО) (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пульсоксиметрия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6B6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343DC3" w:rsidRPr="00AC2D02" w14:paraId="1CF44532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6C64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В01.035.026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8E1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5D54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7EEFAB4A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54C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В01.036.018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1F0D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 первичный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26A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19E2CBA1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8EF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В04.023.018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F6D3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9DE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3274D272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8E3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В01.033.006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530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выдачей заключения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F92B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5B9ED197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180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В01.065.003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D47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врача-стоматолога-терапевта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E92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35FBADFC" w14:textId="77777777" w:rsidTr="004649FD">
        <w:trPr>
          <w:gridAfter w:val="1"/>
          <w:wAfter w:w="11" w:type="dxa"/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3CA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В04.028.022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8D6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7EB6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664C2E13" w14:textId="77777777" w:rsidTr="004649FD">
        <w:trPr>
          <w:gridAfter w:val="1"/>
          <w:wAfter w:w="11" w:type="dxa"/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A49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В04.029.020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EE9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врача-офтальмолога  (ПМО)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9EC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343DC3" w:rsidRPr="00AC2D02" w14:paraId="71979087" w14:textId="77777777" w:rsidTr="004649FD">
        <w:trPr>
          <w:gridAfter w:val="1"/>
          <w:wAfter w:w="11" w:type="dxa"/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9B6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В04.008.024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9CB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0FF2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4353070C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E2C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В04.057.037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3CF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врача-хирурга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6A2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21C1D861" w14:textId="77777777" w:rsidTr="004649FD">
        <w:trPr>
          <w:gridAfter w:val="1"/>
          <w:wAfter w:w="11" w:type="dxa"/>
          <w:trHeight w:val="300"/>
        </w:trPr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B29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Диагностические исследования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91FF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3DC3" w:rsidRPr="00AC2D02" w14:paraId="5122BB2C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4B7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А05.10.006.050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A227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 (ЭКГ)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B8F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43DC3" w:rsidRPr="00AC2D02" w14:paraId="0691796C" w14:textId="77777777" w:rsidTr="004649FD">
        <w:trPr>
          <w:gridAfter w:val="1"/>
          <w:wAfter w:w="11" w:type="dxa"/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91A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А05.10.004.050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66C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данных электрокардиографических исследований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E1D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43DC3" w:rsidRPr="00AC2D02" w14:paraId="1E9F16CD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384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А06.09.006.050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3A09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Флюорография легких цифровая (2 проекции)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EE6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43DC3" w:rsidRPr="00AC2D02" w14:paraId="036C35A5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79E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А06.30.002.050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DBC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 интерпретация данных флюорографических исследований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05F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43DC3" w:rsidRPr="00AC2D02" w14:paraId="1E2C58E4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934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А12.09.001.050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DEC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ФВД (спирография)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0E24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43DC3" w:rsidRPr="00AC2D02" w14:paraId="12DCC61D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E631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А02.24.001.050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498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Паллесттезиометрия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6F0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343DC3" w:rsidRPr="00AC2D02" w14:paraId="55810781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09B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А03.26.008.050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0B63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Рефрактометрия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769C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43DC3" w:rsidRPr="00AC2D02" w14:paraId="0A3C59F5" w14:textId="77777777" w:rsidTr="004649FD">
        <w:trPr>
          <w:gridAfter w:val="1"/>
          <w:wAfter w:w="11" w:type="dxa"/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41F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А04.14.001.050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9BC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гепатобилиарной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(печень, желчный пузырь, желчевыводящие протоки, поджелудочная железа, без селезенки)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E48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43DC3" w:rsidRPr="00AC2D02" w14:paraId="6885827A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D1C3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А03.16.001.050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3CD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Эзофагогастродуоденоскопия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0C5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43DC3" w:rsidRPr="00AC2D02" w14:paraId="1C56A8BC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526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А12.25.001.050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30C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Тональная аудиометрия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0F3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43DC3" w:rsidRPr="00AC2D02" w14:paraId="1788728B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F73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А03.25.001.050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FBD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Вестибулометрия (скрининг)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6ACA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43DC3" w:rsidRPr="00AC2D02" w14:paraId="12C9F781" w14:textId="77777777" w:rsidTr="004649FD">
        <w:trPr>
          <w:gridAfter w:val="1"/>
          <w:wAfter w:w="11" w:type="dxa"/>
          <w:trHeight w:val="300"/>
        </w:trPr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9F3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13F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3DC3" w:rsidRPr="00AC2D02" w14:paraId="6A40DD71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CA1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А11.12.009.050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223D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крови из периферической вены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71A0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04A7CF03" w14:textId="77777777" w:rsidTr="004649FD">
        <w:trPr>
          <w:gridAfter w:val="1"/>
          <w:wAfter w:w="11" w:type="dxa"/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B7B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В03.016.002.051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8F3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крови: Общий анализ, СОЭ (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лейкоформула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гематологическом анализаторе)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DEE4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43DC3" w:rsidRPr="00AC2D02" w14:paraId="24797745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512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В03.016.006.050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91B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мочи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B48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43DC3" w:rsidRPr="00AC2D02" w14:paraId="05EFBDFE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AEF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А09.05.023.050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DDA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глюкозы в крови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E23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266A40A4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49E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А09.05.026.050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A5D8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холестерина в крови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E24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39147737" w14:textId="77777777" w:rsidTr="004649FD">
        <w:trPr>
          <w:gridAfter w:val="1"/>
          <w:wAfter w:w="11" w:type="dxa"/>
          <w:trHeight w:val="300"/>
        </w:trPr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AD31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муж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13EE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9 550,00</w:t>
            </w:r>
          </w:p>
        </w:tc>
      </w:tr>
      <w:tr w:rsidR="00343DC3" w:rsidRPr="00AC2D02" w14:paraId="5731A73B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614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А02.26.015.050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9F2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Офтальмотонометрия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4C59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721E0BAA" w14:textId="77777777" w:rsidTr="004649FD">
        <w:trPr>
          <w:gridAfter w:val="1"/>
          <w:wAfter w:w="11" w:type="dxa"/>
          <w:trHeight w:val="300"/>
        </w:trPr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56B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муж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тарше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79B5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9 650,00</w:t>
            </w:r>
          </w:p>
        </w:tc>
      </w:tr>
      <w:tr w:rsidR="00343DC3" w:rsidRPr="00AC2D02" w14:paraId="3A20F2FC" w14:textId="77777777" w:rsidTr="004649FD">
        <w:trPr>
          <w:gridAfter w:val="1"/>
          <w:wAfter w:w="11" w:type="dxa"/>
          <w:trHeight w:val="300"/>
        </w:trPr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5CB7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 для женщин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7F2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3DC3" w:rsidRPr="00AC2D02" w14:paraId="6B9443DA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FBF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В04.001.035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FD5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FC2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49561D9F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2E3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А11.20.002.050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CF80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бактериологического посева из влагалища и цервикального канала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1D98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0FAD06B2" w14:textId="77777777" w:rsidTr="004649FD">
        <w:trPr>
          <w:gridAfter w:val="1"/>
          <w:wAfter w:w="11" w:type="dxa"/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898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А08.30.033.050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BCD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Цитологическое исследование материала на элементы злокачественных новообразований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43C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64B4BD49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66B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А12.20.001.050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A12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влагалищных мазков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07A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14CEA230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98FA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А04.16.001.051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12D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органов малого таза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139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343DC3" w:rsidRPr="00AC2D02" w14:paraId="7B33D9C4" w14:textId="77777777" w:rsidTr="004649FD">
        <w:trPr>
          <w:gridAfter w:val="1"/>
          <w:wAfter w:w="11" w:type="dxa"/>
          <w:trHeight w:val="300"/>
        </w:trPr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40B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жен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436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10 550,00</w:t>
            </w:r>
          </w:p>
        </w:tc>
      </w:tr>
      <w:tr w:rsidR="00343DC3" w:rsidRPr="00AC2D02" w14:paraId="4AAE4C6F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1F5B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А06.20.004.051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FF2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Маммография молочных желез в двух проекциях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EFE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43DC3" w:rsidRPr="00AC2D02" w14:paraId="43C040D0" w14:textId="77777777" w:rsidTr="004649FD">
        <w:trPr>
          <w:gridAfter w:val="1"/>
          <w:wAfter w:w="11" w:type="dxa"/>
          <w:trHeight w:val="300"/>
        </w:trPr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2953" w14:textId="135F12E5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27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тарше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750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10 950,00</w:t>
            </w:r>
          </w:p>
        </w:tc>
      </w:tr>
      <w:tr w:rsidR="00343DC3" w:rsidRPr="00AC2D02" w14:paraId="63A8967C" w14:textId="77777777" w:rsidTr="00343DC3">
        <w:trPr>
          <w:trHeight w:val="300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42DB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услуги</w:t>
            </w:r>
          </w:p>
        </w:tc>
      </w:tr>
      <w:tr w:rsidR="00343DC3" w:rsidRPr="00AC2D02" w14:paraId="2047F68B" w14:textId="77777777" w:rsidTr="004649FD">
        <w:trPr>
          <w:gridAfter w:val="1"/>
          <w:wAfter w:w="11" w:type="dxa"/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576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7B8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E3F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услуги </w:t>
            </w:r>
          </w:p>
        </w:tc>
      </w:tr>
      <w:tr w:rsidR="00343DC3" w:rsidRPr="00AC2D02" w14:paraId="50E837E1" w14:textId="77777777" w:rsidTr="004649FD">
        <w:trPr>
          <w:gridAfter w:val="1"/>
          <w:wAfter w:w="11" w:type="dxa"/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A0E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В01.033.007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077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выдачей международного сертификата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CD13" w14:textId="77777777" w:rsidR="00343DC3" w:rsidRPr="00AC2D02" w:rsidRDefault="00343DC3" w:rsidP="00343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43DC3" w:rsidRPr="00AC2D02" w14:paraId="7004A076" w14:textId="77777777" w:rsidTr="004649FD">
        <w:trPr>
          <w:gridAfter w:val="1"/>
          <w:wAfter w:w="11" w:type="dxa"/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4BE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В01.035.056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D57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Психиатрическое освидетельствование по приказу МЗ РФ № 342н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473C" w14:textId="77777777" w:rsidR="00343DC3" w:rsidRPr="00AC2D02" w:rsidRDefault="00343DC3" w:rsidP="00343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343DC3" w:rsidRPr="00AC2D02" w14:paraId="0D7D8ED6" w14:textId="77777777" w:rsidTr="004649FD">
        <w:trPr>
          <w:gridAfter w:val="1"/>
          <w:wAfter w:w="11" w:type="dxa"/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CA2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А09.28.055.050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71A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Экспресс-тест для выявления наркотических веществ и их метаболитов в моче 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иммунохроматографическим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8AD9" w14:textId="77777777" w:rsidR="00343DC3" w:rsidRPr="00AC2D02" w:rsidRDefault="00343DC3" w:rsidP="00343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1 750,00</w:t>
            </w:r>
          </w:p>
        </w:tc>
      </w:tr>
      <w:tr w:rsidR="00343DC3" w:rsidRPr="00AC2D02" w14:paraId="12CE8FDD" w14:textId="77777777" w:rsidTr="004649FD">
        <w:trPr>
          <w:gridAfter w:val="1"/>
          <w:wAfter w:w="11" w:type="dxa"/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FB7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В01.033.009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D41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оформлением личной медицинской книжки и прохождением первичной аттестации (ЛМК)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5549" w14:textId="77777777" w:rsidR="00343DC3" w:rsidRPr="00AC2D02" w:rsidRDefault="00343DC3" w:rsidP="00343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343DC3" w:rsidRPr="00AC2D02" w14:paraId="5AEB7862" w14:textId="77777777" w:rsidTr="004649FD">
        <w:trPr>
          <w:gridAfter w:val="1"/>
          <w:wAfter w:w="11" w:type="dxa"/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98F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В01.033.010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63C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прохождением повторной аттестации (ЛМК)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79FA" w14:textId="77777777" w:rsidR="00343DC3" w:rsidRPr="00AC2D02" w:rsidRDefault="00343DC3" w:rsidP="00343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950,00</w:t>
            </w:r>
          </w:p>
        </w:tc>
      </w:tr>
      <w:tr w:rsidR="00343DC3" w:rsidRPr="00AC2D02" w14:paraId="6C68B97A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3E84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А26.19.003.050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B8B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Бактериологическое исследование кала на патогенные кишечные микроорганизмы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92C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43DC3" w:rsidRPr="00AC2D02" w14:paraId="297B4ABB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7E20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А26.06.077.050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4E65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антител к возбудителю брюшного тифа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815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AC2D02" w14:paraId="226BDACF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E3F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А26.06.082.051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0AE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антител класса G (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M (</w:t>
            </w:r>
            <w:proofErr w:type="spellStart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ЛЮИС к возбудителю сифилиса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6E8D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43DC3" w:rsidRPr="00AC2D02" w14:paraId="21D7B02C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AE5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А26.19.010.050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8E9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кала на яйца и личинки гельминтов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4B0" w14:textId="77777777" w:rsidR="00343DC3" w:rsidRPr="00AC2D02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3DC3" w:rsidRPr="00343DC3" w14:paraId="28B4E604" w14:textId="77777777" w:rsidTr="004649FD">
        <w:trPr>
          <w:gridAfter w:val="1"/>
          <w:wAfter w:w="11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1C0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А26.06.048.050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4AC" w14:textId="77777777" w:rsidR="00343DC3" w:rsidRPr="00AC2D02" w:rsidRDefault="00343DC3" w:rsidP="003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антигена р24 и антител к ВИЧ 1 и/или 2 типа (ПМО)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1956" w14:textId="77777777" w:rsidR="00343DC3" w:rsidRPr="00343DC3" w:rsidRDefault="00343DC3" w:rsidP="0034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</w:tbl>
    <w:p w14:paraId="3EE8DEE7" w14:textId="77777777" w:rsidR="004649FD" w:rsidRDefault="004649FD" w:rsidP="004649FD">
      <w:pPr>
        <w:tabs>
          <w:tab w:val="left" w:pos="6156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BC0748" w14:textId="77777777" w:rsidR="004649FD" w:rsidRDefault="004649FD" w:rsidP="004649FD">
      <w:pPr>
        <w:tabs>
          <w:tab w:val="left" w:pos="6156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121">
        <w:rPr>
          <w:rFonts w:ascii="Times New Roman" w:eastAsia="Calibri" w:hAnsi="Times New Roman" w:cs="Times New Roman"/>
          <w:b/>
          <w:bCs/>
          <w:sz w:val="24"/>
          <w:szCs w:val="24"/>
        </w:rPr>
        <w:t>Заказчик:</w:t>
      </w:r>
      <w:r w:rsidRPr="004643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DB1121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Исполнитель:</w:t>
      </w:r>
    </w:p>
    <w:tbl>
      <w:tblPr>
        <w:tblW w:w="9604" w:type="dxa"/>
        <w:tblLook w:val="01E0" w:firstRow="1" w:lastRow="1" w:firstColumn="1" w:lastColumn="1" w:noHBand="0" w:noVBand="0"/>
      </w:tblPr>
      <w:tblGrid>
        <w:gridCol w:w="4926"/>
        <w:gridCol w:w="4678"/>
      </w:tblGrid>
      <w:tr w:rsidR="004649FD" w:rsidRPr="004643FD" w14:paraId="079D0A83" w14:textId="77777777" w:rsidTr="007654AA">
        <w:tc>
          <w:tcPr>
            <w:tcW w:w="4926" w:type="dxa"/>
            <w:hideMark/>
          </w:tcPr>
          <w:p w14:paraId="767013F1" w14:textId="77777777" w:rsidR="004649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  <w:p w14:paraId="44BA0CFF" w14:textId="164EA275" w:rsidR="004649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9163A3" w14:textId="77777777" w:rsidR="004649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A82540" w14:textId="77777777" w:rsidR="004649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A9FB90" w14:textId="77777777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24B210" w14:textId="1B1FD3EE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4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01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="0001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Стуколов</w:t>
            </w:r>
            <w:proofErr w:type="spellEnd"/>
          </w:p>
          <w:p w14:paraId="77CFAEC1" w14:textId="77777777" w:rsidR="004649FD" w:rsidRPr="004643FD" w:rsidRDefault="004649FD" w:rsidP="007654A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78" w:type="dxa"/>
            <w:hideMark/>
          </w:tcPr>
          <w:p w14:paraId="757022FD" w14:textId="77777777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центра профессиональной патологии – врач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профпатолог</w:t>
            </w:r>
            <w:proofErr w:type="spellEnd"/>
          </w:p>
          <w:p w14:paraId="69FB3978" w14:textId="77777777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ФГБУ ФНКЦ ФМБА России                                                </w:t>
            </w:r>
          </w:p>
          <w:p w14:paraId="65D8B0A5" w14:textId="77777777" w:rsidR="004649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FD940A" w14:textId="77777777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252544" w14:textId="77777777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4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Е.В. Пояркова</w:t>
            </w:r>
          </w:p>
          <w:p w14:paraId="5F136F2D" w14:textId="77777777" w:rsidR="004649FD" w:rsidRPr="004643FD" w:rsidRDefault="004649FD" w:rsidP="007654AA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2EA8EC0D" w14:textId="77777777" w:rsidR="00682F5B" w:rsidRDefault="00682F5B" w:rsidP="004649FD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1748BDC" w14:textId="77777777" w:rsidR="003F0764" w:rsidRDefault="003F0764" w:rsidP="004649FD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F26484C" w14:textId="77777777" w:rsidR="003F0764" w:rsidRDefault="003F0764" w:rsidP="004649FD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AB04920" w14:textId="77777777" w:rsidR="002B1495" w:rsidRDefault="002B1495" w:rsidP="004649FD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7F22F55" w14:textId="77777777" w:rsidR="003F0764" w:rsidRDefault="003F0764" w:rsidP="004649FD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10EC07F" w14:textId="77777777" w:rsidR="003F0764" w:rsidRDefault="003F0764" w:rsidP="004649FD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DFBA233" w14:textId="77777777" w:rsidR="00420436" w:rsidRPr="00420436" w:rsidRDefault="00420436" w:rsidP="004204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8A651A" w14:textId="0DA515A0" w:rsidR="004649FD" w:rsidRDefault="004649FD" w:rsidP="004649FD">
      <w:pPr>
        <w:spacing w:after="0" w:line="240" w:lineRule="atLeast"/>
        <w:ind w:right="-10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C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80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№ 4</w:t>
      </w:r>
      <w:r w:rsidRPr="00E80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AEDF0F1" w14:textId="71D476A7" w:rsidR="0073084A" w:rsidRDefault="004649FD" w:rsidP="00730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73084A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КОНТРАКТУ  № </w:t>
      </w:r>
      <w:r w:rsidR="00DA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308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-44/ЕП-25</w:t>
      </w:r>
      <w:r w:rsidR="0073084A" w:rsidRPr="00D9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DA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«03» февраля</w:t>
      </w:r>
      <w:r w:rsidR="0073084A" w:rsidRPr="0020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</w:t>
      </w:r>
    </w:p>
    <w:p w14:paraId="6595A617" w14:textId="65410FB6" w:rsidR="00420436" w:rsidRPr="00420436" w:rsidRDefault="00420436" w:rsidP="00730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20436">
        <w:rPr>
          <w:rFonts w:ascii="Times New Roman" w:eastAsia="Times New Roman" w:hAnsi="Times New Roman" w:cs="Times New Roman"/>
          <w:b/>
          <w:lang w:eastAsia="ru-RU"/>
        </w:rPr>
        <w:t>ФОРМА</w:t>
      </w:r>
    </w:p>
    <w:p w14:paraId="3911A7E8" w14:textId="77777777" w:rsidR="00420436" w:rsidRPr="00420436" w:rsidRDefault="00420436" w:rsidP="0042043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5634A2B" w14:textId="77777777" w:rsidR="00420436" w:rsidRPr="003F0764" w:rsidRDefault="00420436" w:rsidP="004204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0764">
        <w:rPr>
          <w:rFonts w:ascii="Times New Roman" w:eastAsia="Times New Roman" w:hAnsi="Times New Roman" w:cs="Times New Roman"/>
          <w:b/>
          <w:lang w:eastAsia="ru-RU"/>
        </w:rPr>
        <w:t>Акт об оказанных услугах</w:t>
      </w:r>
    </w:p>
    <w:p w14:paraId="7D213A1F" w14:textId="118013F5" w:rsidR="00420436" w:rsidRPr="00420436" w:rsidRDefault="00420436" w:rsidP="004204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F0764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="0073084A" w:rsidRPr="0073084A">
        <w:rPr>
          <w:rFonts w:ascii="Times New Roman" w:eastAsia="Times New Roman" w:hAnsi="Times New Roman" w:cs="Times New Roman"/>
          <w:b/>
          <w:lang w:eastAsia="ru-RU"/>
        </w:rPr>
        <w:t xml:space="preserve">КОНТРАКТУ  № </w:t>
      </w:r>
      <w:r w:rsidR="00DA0F07">
        <w:rPr>
          <w:rFonts w:ascii="Times New Roman" w:eastAsia="Times New Roman" w:hAnsi="Times New Roman" w:cs="Times New Roman"/>
          <w:b/>
          <w:lang w:eastAsia="ru-RU"/>
        </w:rPr>
        <w:t>8-44/ЕП-25 от «03» февраля</w:t>
      </w:r>
      <w:r w:rsidR="0073084A" w:rsidRPr="0073084A">
        <w:rPr>
          <w:rFonts w:ascii="Times New Roman" w:eastAsia="Times New Roman" w:hAnsi="Times New Roman" w:cs="Times New Roman"/>
          <w:b/>
          <w:lang w:eastAsia="ru-RU"/>
        </w:rPr>
        <w:t xml:space="preserve"> 2025 г</w:t>
      </w:r>
      <w:proofErr w:type="gramStart"/>
      <w:r w:rsidR="0073084A" w:rsidRPr="0073084A">
        <w:rPr>
          <w:rFonts w:ascii="Times New Roman" w:eastAsia="Times New Roman" w:hAnsi="Times New Roman" w:cs="Times New Roman"/>
          <w:b/>
          <w:lang w:eastAsia="ru-RU"/>
        </w:rPr>
        <w:t>.</w:t>
      </w:r>
      <w:r w:rsidRPr="00420436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14:paraId="7EBFA3AE" w14:textId="77777777" w:rsidR="00420436" w:rsidRPr="00420436" w:rsidRDefault="00420436" w:rsidP="0042043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204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18F7441F" w14:textId="77777777" w:rsidR="00420436" w:rsidRPr="00420436" w:rsidRDefault="00420436" w:rsidP="00420436">
      <w:pPr>
        <w:suppressAutoHyphens/>
        <w:spacing w:after="0" w:line="240" w:lineRule="auto"/>
        <w:ind w:left="-1276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0FD211E" w14:textId="77777777" w:rsidR="00420436" w:rsidRPr="00420436" w:rsidRDefault="00420436" w:rsidP="0042043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20436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="00666325" w:rsidRPr="004649FD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учреждение 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  (ФГБУ  ФНКЦ ФМБА России</w:t>
      </w:r>
      <w:r w:rsidRPr="004649FD">
        <w:rPr>
          <w:rFonts w:ascii="Times New Roman" w:eastAsia="Times New Roman" w:hAnsi="Times New Roman" w:cs="Times New Roman"/>
          <w:b/>
          <w:lang w:eastAsia="ru-RU"/>
        </w:rPr>
        <w:t>)</w:t>
      </w:r>
      <w:r w:rsidRPr="00420436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</w:t>
      </w:r>
      <w:r w:rsidR="00666325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BE4E8E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42043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E4E8E">
        <w:rPr>
          <w:rFonts w:ascii="Times New Roman" w:eastAsia="Times New Roman" w:hAnsi="Times New Roman" w:cs="Times New Roman"/>
          <w:lang w:eastAsia="ru-RU"/>
        </w:rPr>
        <w:t>действующего на основании ___________________</w:t>
      </w:r>
      <w:r w:rsidRPr="00420436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Pr="00420436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учреждение науки Институт океанологии им. П.П. </w:t>
      </w:r>
      <w:proofErr w:type="spellStart"/>
      <w:r w:rsidRPr="00420436">
        <w:rPr>
          <w:rFonts w:ascii="Times New Roman" w:eastAsia="Times New Roman" w:hAnsi="Times New Roman" w:cs="Times New Roman"/>
          <w:b/>
          <w:lang w:eastAsia="ru-RU"/>
        </w:rPr>
        <w:t>Ширшова</w:t>
      </w:r>
      <w:proofErr w:type="spellEnd"/>
      <w:r w:rsidRPr="00420436">
        <w:rPr>
          <w:rFonts w:ascii="Times New Roman" w:eastAsia="Times New Roman" w:hAnsi="Times New Roman" w:cs="Times New Roman"/>
          <w:b/>
          <w:lang w:eastAsia="ru-RU"/>
        </w:rPr>
        <w:t xml:space="preserve"> Российской академии наук (ИО РАН)</w:t>
      </w:r>
      <w:r w:rsidRPr="00420436">
        <w:rPr>
          <w:rFonts w:ascii="Times New Roman" w:eastAsia="Times New Roman" w:hAnsi="Times New Roman" w:cs="Times New Roman"/>
          <w:lang w:eastAsia="ru-RU"/>
        </w:rPr>
        <w:t>, именуемое в дальнейшем «Зак</w:t>
      </w:r>
      <w:r w:rsidR="00BE4E8E">
        <w:rPr>
          <w:rFonts w:ascii="Times New Roman" w:eastAsia="Times New Roman" w:hAnsi="Times New Roman" w:cs="Times New Roman"/>
          <w:lang w:eastAsia="ru-RU"/>
        </w:rPr>
        <w:t>азчик», в лице _____________________</w:t>
      </w:r>
      <w:r w:rsidRPr="00420436">
        <w:rPr>
          <w:rFonts w:ascii="Times New Roman" w:eastAsia="Times New Roman" w:hAnsi="Times New Roman" w:cs="Times New Roman"/>
          <w:lang w:eastAsia="ru-RU"/>
        </w:rPr>
        <w:t>, действующего на основани</w:t>
      </w:r>
      <w:r w:rsidR="00BE4E8E">
        <w:rPr>
          <w:rFonts w:ascii="Times New Roman" w:eastAsia="Times New Roman" w:hAnsi="Times New Roman" w:cs="Times New Roman"/>
          <w:lang w:eastAsia="ru-RU"/>
        </w:rPr>
        <w:t>и _______________________</w:t>
      </w:r>
      <w:r w:rsidRPr="00420436">
        <w:rPr>
          <w:rFonts w:ascii="Times New Roman" w:eastAsia="Times New Roman" w:hAnsi="Times New Roman" w:cs="Times New Roman"/>
          <w:lang w:eastAsia="ru-RU"/>
        </w:rPr>
        <w:t>, с</w:t>
      </w:r>
      <w:proofErr w:type="gramEnd"/>
      <w:r w:rsidRPr="00420436">
        <w:rPr>
          <w:rFonts w:ascii="Times New Roman" w:eastAsia="Times New Roman" w:hAnsi="Times New Roman" w:cs="Times New Roman"/>
          <w:lang w:eastAsia="ru-RU"/>
        </w:rPr>
        <w:t xml:space="preserve"> другой стороны при совместном упоминании по тексту именуемые «Стороны»</w:t>
      </w:r>
      <w:r w:rsidRPr="00420436">
        <w:rPr>
          <w:rFonts w:ascii="Times New Roman" w:eastAsia="Times New Roman" w:hAnsi="Times New Roman" w:cs="Times New Roman"/>
          <w:b/>
          <w:lang w:eastAsia="ru-RU"/>
        </w:rPr>
        <w:t>, составили настоящий Акт о нижеследующем:</w:t>
      </w:r>
    </w:p>
    <w:p w14:paraId="69EC5D27" w14:textId="77777777" w:rsidR="00420436" w:rsidRPr="00420436" w:rsidRDefault="00420436" w:rsidP="00420436">
      <w:pPr>
        <w:suppressAutoHyphens/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2BBE9888" w14:textId="7F0CF470" w:rsidR="00420436" w:rsidRPr="00420436" w:rsidRDefault="00420436" w:rsidP="00420436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420436">
        <w:rPr>
          <w:rFonts w:ascii="Times New Roman" w:eastAsia="Times New Roman" w:hAnsi="Times New Roman" w:cs="Times New Roman"/>
          <w:b/>
          <w:lang w:eastAsia="ru-RU"/>
        </w:rPr>
        <w:t>1</w:t>
      </w:r>
      <w:r w:rsidRPr="00420436">
        <w:rPr>
          <w:rFonts w:ascii="Times New Roman" w:eastAsia="Times New Roman" w:hAnsi="Times New Roman" w:cs="Times New Roman"/>
          <w:lang w:eastAsia="ru-RU"/>
        </w:rPr>
        <w:t>. В период с __.__.202</w:t>
      </w:r>
      <w:r w:rsidR="00123749"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420436">
        <w:rPr>
          <w:rFonts w:ascii="Times New Roman" w:eastAsia="Times New Roman" w:hAnsi="Times New Roman" w:cs="Times New Roman"/>
          <w:lang w:eastAsia="ru-RU"/>
        </w:rPr>
        <w:t xml:space="preserve"> по __.__.202</w:t>
      </w:r>
      <w:r w:rsidR="00123749">
        <w:rPr>
          <w:rFonts w:ascii="Times New Roman" w:eastAsia="Times New Roman" w:hAnsi="Times New Roman" w:cs="Times New Roman"/>
          <w:lang w:eastAsia="ru-RU"/>
        </w:rPr>
        <w:t>5</w:t>
      </w:r>
      <w:r w:rsidRPr="00420436">
        <w:rPr>
          <w:rFonts w:ascii="Times New Roman" w:eastAsia="Times New Roman" w:hAnsi="Times New Roman" w:cs="Times New Roman"/>
          <w:lang w:eastAsia="ru-RU"/>
        </w:rPr>
        <w:t xml:space="preserve">,  Исполнителем были оказаны медицинские услуги на основании действующей Лицензии №  </w:t>
      </w:r>
      <w:r w:rsidR="00BE4E8E">
        <w:rPr>
          <w:rFonts w:ascii="Times New Roman" w:eastAsia="Times New Roman" w:hAnsi="Times New Roman" w:cs="Times New Roman"/>
          <w:lang w:eastAsia="ru-RU"/>
        </w:rPr>
        <w:t>______________</w:t>
      </w:r>
      <w:r w:rsidRPr="004204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E4E8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BE4E8E">
        <w:rPr>
          <w:rFonts w:ascii="Times New Roman" w:eastAsia="Times New Roman" w:hAnsi="Times New Roman" w:cs="Times New Roman"/>
          <w:lang w:eastAsia="ru-RU"/>
        </w:rPr>
        <w:t xml:space="preserve"> _________________</w:t>
      </w:r>
      <w:r w:rsidRPr="00420436">
        <w:rPr>
          <w:rFonts w:ascii="Times New Roman" w:eastAsia="Times New Roman" w:hAnsi="Times New Roman" w:cs="Times New Roman"/>
          <w:lang w:eastAsia="ru-RU"/>
        </w:rPr>
        <w:t xml:space="preserve">, а именно </w:t>
      </w:r>
      <w:proofErr w:type="gramStart"/>
      <w:r w:rsidRPr="00420436">
        <w:rPr>
          <w:rFonts w:ascii="Times New Roman" w:eastAsia="Times New Roman" w:hAnsi="Times New Roman" w:cs="Times New Roman"/>
          <w:lang w:eastAsia="ru-RU"/>
        </w:rPr>
        <w:t>проведение</w:t>
      </w:r>
      <w:proofErr w:type="gramEnd"/>
      <w:r w:rsidRPr="00420436">
        <w:rPr>
          <w:rFonts w:ascii="Times New Roman" w:eastAsia="Times New Roman" w:hAnsi="Times New Roman" w:cs="Times New Roman"/>
          <w:lang w:eastAsia="ru-RU"/>
        </w:rPr>
        <w:t xml:space="preserve"> предварительных и периодических медицинских осмотров следующим работникам Заказчика:</w:t>
      </w:r>
    </w:p>
    <w:p w14:paraId="49EE5A72" w14:textId="77777777" w:rsidR="00420436" w:rsidRPr="00420436" w:rsidRDefault="00420436" w:rsidP="0042043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7"/>
        <w:gridCol w:w="3400"/>
        <w:gridCol w:w="2942"/>
        <w:gridCol w:w="2772"/>
      </w:tblGrid>
      <w:tr w:rsidR="00420436" w:rsidRPr="00420436" w14:paraId="294B7D07" w14:textId="77777777" w:rsidTr="00682F5B">
        <w:tc>
          <w:tcPr>
            <w:tcW w:w="458" w:type="dxa"/>
          </w:tcPr>
          <w:p w14:paraId="5810945D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436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478" w:type="dxa"/>
          </w:tcPr>
          <w:p w14:paraId="0F18A288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F2000B7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436">
              <w:rPr>
                <w:rFonts w:ascii="Times New Roman" w:eastAsia="Calibri" w:hAnsi="Times New Roman" w:cs="Times New Roman"/>
                <w:b/>
              </w:rPr>
              <w:t>ФИО работника (при наличии)</w:t>
            </w:r>
          </w:p>
        </w:tc>
        <w:tc>
          <w:tcPr>
            <w:tcW w:w="2976" w:type="dxa"/>
          </w:tcPr>
          <w:p w14:paraId="49C846FE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436">
              <w:rPr>
                <w:rFonts w:ascii="Times New Roman" w:eastAsia="Calibri" w:hAnsi="Times New Roman" w:cs="Times New Roman"/>
                <w:b/>
              </w:rPr>
              <w:t>Вид осмотра (предварительный, периодический)</w:t>
            </w:r>
          </w:p>
        </w:tc>
        <w:tc>
          <w:tcPr>
            <w:tcW w:w="2835" w:type="dxa"/>
          </w:tcPr>
          <w:p w14:paraId="2358684D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1A60647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436">
              <w:rPr>
                <w:rFonts w:ascii="Times New Roman" w:eastAsia="Calibri" w:hAnsi="Times New Roman" w:cs="Times New Roman"/>
                <w:b/>
              </w:rPr>
              <w:t>Дата осмотра</w:t>
            </w:r>
          </w:p>
        </w:tc>
      </w:tr>
      <w:tr w:rsidR="00420436" w:rsidRPr="00420436" w14:paraId="0C1A422E" w14:textId="77777777" w:rsidTr="00682F5B">
        <w:tc>
          <w:tcPr>
            <w:tcW w:w="458" w:type="dxa"/>
          </w:tcPr>
          <w:p w14:paraId="500847F7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20436"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3478" w:type="dxa"/>
          </w:tcPr>
          <w:p w14:paraId="68BDA113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14:paraId="4DD947A5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239E5471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20436" w:rsidRPr="00420436" w14:paraId="18081456" w14:textId="77777777" w:rsidTr="00682F5B">
        <w:trPr>
          <w:trHeight w:val="349"/>
        </w:trPr>
        <w:tc>
          <w:tcPr>
            <w:tcW w:w="458" w:type="dxa"/>
          </w:tcPr>
          <w:p w14:paraId="66698AFE" w14:textId="77777777" w:rsidR="00420436" w:rsidRPr="00420436" w:rsidRDefault="00420436" w:rsidP="0042043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8" w:type="dxa"/>
          </w:tcPr>
          <w:p w14:paraId="7A061985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14:paraId="570E0F0E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51648325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20436" w:rsidRPr="00420436" w14:paraId="032F542C" w14:textId="77777777" w:rsidTr="00682F5B">
        <w:trPr>
          <w:trHeight w:val="129"/>
        </w:trPr>
        <w:tc>
          <w:tcPr>
            <w:tcW w:w="458" w:type="dxa"/>
          </w:tcPr>
          <w:p w14:paraId="0900DE51" w14:textId="77777777" w:rsidR="00420436" w:rsidRPr="00420436" w:rsidRDefault="00420436" w:rsidP="0042043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8" w:type="dxa"/>
          </w:tcPr>
          <w:p w14:paraId="015D9050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14:paraId="7D75FA17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32084AEE" w14:textId="77777777" w:rsidR="00420436" w:rsidRPr="00420436" w:rsidRDefault="00420436" w:rsidP="0042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9BCC8F1" w14:textId="77777777" w:rsidR="00420436" w:rsidRPr="00420436" w:rsidRDefault="00420436" w:rsidP="0042043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6A759ECA" w14:textId="77777777" w:rsidR="00420436" w:rsidRPr="00420436" w:rsidRDefault="00420436" w:rsidP="00420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20436">
        <w:rPr>
          <w:rFonts w:ascii="Times New Roman" w:eastAsia="Times New Roman" w:hAnsi="Times New Roman" w:cs="Times New Roman"/>
          <w:b/>
          <w:lang w:eastAsia="ru-RU"/>
        </w:rPr>
        <w:t xml:space="preserve">2. Медицинские услуги Заказчиком </w:t>
      </w:r>
      <w:proofErr w:type="gramStart"/>
      <w:r w:rsidRPr="00420436">
        <w:rPr>
          <w:rFonts w:ascii="Times New Roman" w:eastAsia="Times New Roman" w:hAnsi="Times New Roman" w:cs="Times New Roman"/>
          <w:b/>
          <w:lang w:eastAsia="ru-RU"/>
        </w:rPr>
        <w:t>приняты</w:t>
      </w:r>
      <w:proofErr w:type="gramEnd"/>
      <w:r w:rsidRPr="00420436">
        <w:rPr>
          <w:rFonts w:ascii="Times New Roman" w:eastAsia="Times New Roman" w:hAnsi="Times New Roman" w:cs="Times New Roman"/>
          <w:b/>
          <w:lang w:eastAsia="ru-RU"/>
        </w:rPr>
        <w:t>/не приняты в полном объеме, без замечаний.</w:t>
      </w:r>
    </w:p>
    <w:p w14:paraId="3D59A90A" w14:textId="77777777" w:rsidR="00420436" w:rsidRPr="00420436" w:rsidRDefault="00420436" w:rsidP="00420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20436">
        <w:rPr>
          <w:rFonts w:ascii="Times New Roman" w:eastAsia="Times New Roman" w:hAnsi="Times New Roman" w:cs="Times New Roman"/>
          <w:b/>
          <w:lang w:eastAsia="ru-RU"/>
        </w:rPr>
        <w:t>3. Общая стоимость медицинских услуг составила</w:t>
      </w:r>
      <w:proofErr w:type="gramStart"/>
      <w:r w:rsidRPr="00420436">
        <w:rPr>
          <w:rFonts w:ascii="Times New Roman" w:eastAsia="Times New Roman" w:hAnsi="Times New Roman" w:cs="Times New Roman"/>
          <w:b/>
          <w:lang w:eastAsia="ru-RU"/>
        </w:rPr>
        <w:t xml:space="preserve"> __________________ (_______) </w:t>
      </w:r>
      <w:proofErr w:type="gramEnd"/>
      <w:r w:rsidRPr="00420436">
        <w:rPr>
          <w:rFonts w:ascii="Times New Roman" w:eastAsia="Times New Roman" w:hAnsi="Times New Roman" w:cs="Times New Roman"/>
          <w:b/>
          <w:lang w:eastAsia="ru-RU"/>
        </w:rPr>
        <w:t>рублей,</w:t>
      </w:r>
      <w:r w:rsidRPr="00420436">
        <w:rPr>
          <w:rFonts w:ascii="Times New Roman" w:eastAsia="Times New Roman" w:hAnsi="Times New Roman" w:cs="Times New Roman"/>
          <w:b/>
          <w:bCs/>
          <w:lang w:eastAsia="ru-RU"/>
        </w:rPr>
        <w:t xml:space="preserve"> НДС не облагается НК РФ ч.2 ст.149 п.2 подп.2</w:t>
      </w:r>
      <w:r w:rsidRPr="00420436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3B6AF90" w14:textId="77777777" w:rsidR="00420436" w:rsidRPr="00420436" w:rsidRDefault="00420436" w:rsidP="00420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601"/>
      </w:tblGrid>
      <w:tr w:rsidR="00420436" w:rsidRPr="00420436" w14:paraId="36F6239E" w14:textId="77777777" w:rsidTr="00682F5B">
        <w:tc>
          <w:tcPr>
            <w:tcW w:w="4752" w:type="dxa"/>
            <w:hideMark/>
          </w:tcPr>
          <w:p w14:paraId="0279F35E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20436">
              <w:rPr>
                <w:rFonts w:ascii="Times New Roman" w:eastAsia="Times New Roman" w:hAnsi="Times New Roman" w:cs="Times New Roman"/>
              </w:rPr>
              <w:t>Исполнитель:</w:t>
            </w:r>
          </w:p>
        </w:tc>
        <w:tc>
          <w:tcPr>
            <w:tcW w:w="4743" w:type="dxa"/>
            <w:hideMark/>
          </w:tcPr>
          <w:p w14:paraId="1B7A1EA3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20436">
              <w:rPr>
                <w:rFonts w:ascii="Times New Roman" w:eastAsia="Times New Roman" w:hAnsi="Times New Roman" w:cs="Times New Roman"/>
              </w:rPr>
              <w:t>Заказчик:</w:t>
            </w:r>
          </w:p>
        </w:tc>
      </w:tr>
      <w:tr w:rsidR="00420436" w:rsidRPr="00420436" w14:paraId="259A8FC3" w14:textId="77777777" w:rsidTr="00682F5B">
        <w:tc>
          <w:tcPr>
            <w:tcW w:w="4752" w:type="dxa"/>
            <w:hideMark/>
          </w:tcPr>
          <w:p w14:paraId="1BC12B0F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20436">
              <w:rPr>
                <w:rFonts w:ascii="Times New Roman" w:eastAsia="Times New Roman" w:hAnsi="Times New Roman" w:cs="Times New Roman"/>
                <w:b/>
              </w:rPr>
              <w:t>_________________</w:t>
            </w:r>
          </w:p>
        </w:tc>
        <w:tc>
          <w:tcPr>
            <w:tcW w:w="4743" w:type="dxa"/>
            <w:hideMark/>
          </w:tcPr>
          <w:p w14:paraId="5C9D9CF0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20436">
              <w:rPr>
                <w:rFonts w:ascii="Times New Roman" w:eastAsia="Times New Roman" w:hAnsi="Times New Roman" w:cs="Times New Roman"/>
                <w:b/>
              </w:rPr>
              <w:t>_________________</w:t>
            </w:r>
          </w:p>
        </w:tc>
      </w:tr>
      <w:tr w:rsidR="00420436" w:rsidRPr="00420436" w14:paraId="5D2A776D" w14:textId="77777777" w:rsidTr="00682F5B">
        <w:tc>
          <w:tcPr>
            <w:tcW w:w="4752" w:type="dxa"/>
            <w:hideMark/>
          </w:tcPr>
          <w:p w14:paraId="3589E6E2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3" w:type="dxa"/>
            <w:hideMark/>
          </w:tcPr>
          <w:p w14:paraId="066B4B0A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420436" w:rsidRPr="00420436" w14:paraId="1865948C" w14:textId="77777777" w:rsidTr="00682F5B">
        <w:tc>
          <w:tcPr>
            <w:tcW w:w="4752" w:type="dxa"/>
          </w:tcPr>
          <w:p w14:paraId="413484A9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3" w:type="dxa"/>
          </w:tcPr>
          <w:p w14:paraId="16D22F19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420436" w:rsidRPr="00420436" w14:paraId="7CFC37F1" w14:textId="77777777" w:rsidTr="00682F5B">
        <w:tc>
          <w:tcPr>
            <w:tcW w:w="4752" w:type="dxa"/>
            <w:hideMark/>
          </w:tcPr>
          <w:p w14:paraId="0C0076C2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20436">
              <w:rPr>
                <w:rFonts w:ascii="Times New Roman" w:eastAsia="Times New Roman" w:hAnsi="Times New Roman" w:cs="Times New Roman"/>
              </w:rPr>
              <w:t xml:space="preserve">________________/ ____________ </w:t>
            </w:r>
          </w:p>
        </w:tc>
        <w:tc>
          <w:tcPr>
            <w:tcW w:w="4743" w:type="dxa"/>
            <w:hideMark/>
          </w:tcPr>
          <w:p w14:paraId="08D8B74A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20436">
              <w:rPr>
                <w:rFonts w:ascii="Times New Roman" w:eastAsia="Times New Roman" w:hAnsi="Times New Roman" w:cs="Times New Roman"/>
              </w:rPr>
              <w:t>________________/ ______________</w:t>
            </w:r>
          </w:p>
        </w:tc>
      </w:tr>
      <w:tr w:rsidR="00420436" w:rsidRPr="00420436" w14:paraId="09C5420D" w14:textId="77777777" w:rsidTr="00682F5B">
        <w:tc>
          <w:tcPr>
            <w:tcW w:w="4752" w:type="dxa"/>
            <w:hideMark/>
          </w:tcPr>
          <w:p w14:paraId="72FB233E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20436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743" w:type="dxa"/>
            <w:hideMark/>
          </w:tcPr>
          <w:p w14:paraId="2783E3C2" w14:textId="77777777" w:rsidR="00420436" w:rsidRPr="00420436" w:rsidRDefault="00420436" w:rsidP="0042043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20436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6F83A584" w14:textId="77777777" w:rsidR="00420436" w:rsidRPr="00420436" w:rsidRDefault="00420436" w:rsidP="0042043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2871AD05" w14:textId="77777777" w:rsidR="00420436" w:rsidRPr="00420436" w:rsidRDefault="00420436" w:rsidP="0042043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42043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</w:t>
      </w:r>
    </w:p>
    <w:p w14:paraId="2C075A3B" w14:textId="77777777" w:rsidR="00420436" w:rsidRPr="00420436" w:rsidRDefault="00420436" w:rsidP="0042043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311D52DD" w14:textId="77777777" w:rsidR="00420436" w:rsidRPr="00420436" w:rsidRDefault="00420436" w:rsidP="0042043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42043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СОГЛАСОВАНО:</w:t>
      </w:r>
    </w:p>
    <w:p w14:paraId="4D00C26C" w14:textId="77777777" w:rsidR="00420436" w:rsidRPr="00420436" w:rsidRDefault="00420436" w:rsidP="004204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2F96C8" w14:textId="77777777" w:rsidR="004649FD" w:rsidRDefault="004649FD" w:rsidP="004649FD">
      <w:pPr>
        <w:tabs>
          <w:tab w:val="left" w:pos="6156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121">
        <w:rPr>
          <w:rFonts w:ascii="Times New Roman" w:eastAsia="Calibri" w:hAnsi="Times New Roman" w:cs="Times New Roman"/>
          <w:b/>
          <w:bCs/>
          <w:sz w:val="24"/>
          <w:szCs w:val="24"/>
        </w:rPr>
        <w:t>Заказчик:</w:t>
      </w:r>
      <w:r w:rsidRPr="004643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DB1121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Исполнитель:</w:t>
      </w:r>
    </w:p>
    <w:tbl>
      <w:tblPr>
        <w:tblW w:w="9604" w:type="dxa"/>
        <w:tblLook w:val="01E0" w:firstRow="1" w:lastRow="1" w:firstColumn="1" w:lastColumn="1" w:noHBand="0" w:noVBand="0"/>
      </w:tblPr>
      <w:tblGrid>
        <w:gridCol w:w="4926"/>
        <w:gridCol w:w="4678"/>
      </w:tblGrid>
      <w:tr w:rsidR="004649FD" w:rsidRPr="004643FD" w14:paraId="7DCA6D8C" w14:textId="77777777" w:rsidTr="007654AA">
        <w:tc>
          <w:tcPr>
            <w:tcW w:w="4926" w:type="dxa"/>
            <w:hideMark/>
          </w:tcPr>
          <w:p w14:paraId="09B83F91" w14:textId="77777777" w:rsidR="004649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  <w:p w14:paraId="7C6B4708" w14:textId="38A9B9FF" w:rsidR="004649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91084D" w14:textId="77777777" w:rsidR="004649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F83854" w14:textId="77777777" w:rsidR="004649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95DDDD" w14:textId="77777777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6D179D" w14:textId="54D667AD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4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01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</w:t>
            </w:r>
            <w:r w:rsidR="000D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Стуколов</w:t>
            </w:r>
            <w:proofErr w:type="spellEnd"/>
          </w:p>
          <w:p w14:paraId="412FC1F2" w14:textId="77777777" w:rsidR="004649FD" w:rsidRPr="004643FD" w:rsidRDefault="004649FD" w:rsidP="007654A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78" w:type="dxa"/>
            <w:hideMark/>
          </w:tcPr>
          <w:p w14:paraId="60302792" w14:textId="77777777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центра профессиональной патологии – врач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профпатолог</w:t>
            </w:r>
            <w:proofErr w:type="spellEnd"/>
          </w:p>
          <w:p w14:paraId="326AF0E5" w14:textId="77777777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ФГБУ ФНКЦ ФМБА России                                                </w:t>
            </w:r>
          </w:p>
          <w:p w14:paraId="4BA84766" w14:textId="77777777" w:rsidR="004649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C7F577" w14:textId="77777777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208ECD" w14:textId="77777777" w:rsidR="004649FD" w:rsidRPr="004643FD" w:rsidRDefault="004649FD" w:rsidP="007654AA">
            <w:pPr>
              <w:shd w:val="clear" w:color="auto" w:fill="FFFFFF"/>
              <w:spacing w:after="0" w:line="24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4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Е.В. Пояркова</w:t>
            </w:r>
          </w:p>
          <w:p w14:paraId="5F132DA1" w14:textId="77777777" w:rsidR="004649FD" w:rsidRPr="004643FD" w:rsidRDefault="004649FD" w:rsidP="007654AA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59D9A1EC" w14:textId="77777777" w:rsidR="0078395C" w:rsidRPr="004643FD" w:rsidRDefault="0078395C" w:rsidP="00D60D22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8395C" w:rsidRPr="004643FD" w:rsidSect="004057A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174C3" w14:textId="77777777" w:rsidR="003A14AE" w:rsidRDefault="003A14AE" w:rsidP="00D0053E">
      <w:pPr>
        <w:spacing w:after="0" w:line="240" w:lineRule="auto"/>
      </w:pPr>
      <w:r>
        <w:separator/>
      </w:r>
    </w:p>
  </w:endnote>
  <w:endnote w:type="continuationSeparator" w:id="0">
    <w:p w14:paraId="0BA27553" w14:textId="77777777" w:rsidR="003A14AE" w:rsidRDefault="003A14AE" w:rsidP="00D0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3F798" w14:textId="77777777" w:rsidR="003A14AE" w:rsidRDefault="003A14AE" w:rsidP="00D0053E">
      <w:pPr>
        <w:spacing w:after="0" w:line="240" w:lineRule="auto"/>
      </w:pPr>
      <w:r>
        <w:separator/>
      </w:r>
    </w:p>
  </w:footnote>
  <w:footnote w:type="continuationSeparator" w:id="0">
    <w:p w14:paraId="51CA02C1" w14:textId="77777777" w:rsidR="003A14AE" w:rsidRDefault="003A14AE" w:rsidP="00D0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E5C"/>
    <w:multiLevelType w:val="hybridMultilevel"/>
    <w:tmpl w:val="A0F8D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727553"/>
    <w:multiLevelType w:val="hybridMultilevel"/>
    <w:tmpl w:val="87A069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A23A9"/>
    <w:multiLevelType w:val="hybridMultilevel"/>
    <w:tmpl w:val="A68AA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A27D5C"/>
    <w:multiLevelType w:val="multilevel"/>
    <w:tmpl w:val="155A6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38D634FA"/>
    <w:multiLevelType w:val="hybridMultilevel"/>
    <w:tmpl w:val="85B4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43347"/>
    <w:multiLevelType w:val="hybridMultilevel"/>
    <w:tmpl w:val="EC10A8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E5746B"/>
    <w:multiLevelType w:val="multilevel"/>
    <w:tmpl w:val="A0BE1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6CAE0D2D"/>
    <w:multiLevelType w:val="hybridMultilevel"/>
    <w:tmpl w:val="E47E76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4C"/>
    <w:rsid w:val="00001806"/>
    <w:rsid w:val="00003523"/>
    <w:rsid w:val="000048F2"/>
    <w:rsid w:val="00006893"/>
    <w:rsid w:val="00006AF1"/>
    <w:rsid w:val="00012213"/>
    <w:rsid w:val="00020323"/>
    <w:rsid w:val="0002248B"/>
    <w:rsid w:val="00025A8B"/>
    <w:rsid w:val="00047407"/>
    <w:rsid w:val="0005207B"/>
    <w:rsid w:val="000620CA"/>
    <w:rsid w:val="000828CA"/>
    <w:rsid w:val="00086162"/>
    <w:rsid w:val="00092DE0"/>
    <w:rsid w:val="000C3DAE"/>
    <w:rsid w:val="000C726B"/>
    <w:rsid w:val="000D2776"/>
    <w:rsid w:val="000D2830"/>
    <w:rsid w:val="000D534B"/>
    <w:rsid w:val="000E102A"/>
    <w:rsid w:val="000E4380"/>
    <w:rsid w:val="000F27F7"/>
    <w:rsid w:val="001148EF"/>
    <w:rsid w:val="00123749"/>
    <w:rsid w:val="00132F06"/>
    <w:rsid w:val="0013627A"/>
    <w:rsid w:val="00137ECF"/>
    <w:rsid w:val="001542E1"/>
    <w:rsid w:val="00163B0E"/>
    <w:rsid w:val="00164747"/>
    <w:rsid w:val="00171C1E"/>
    <w:rsid w:val="00172414"/>
    <w:rsid w:val="001814E9"/>
    <w:rsid w:val="00182C26"/>
    <w:rsid w:val="00183B53"/>
    <w:rsid w:val="00191203"/>
    <w:rsid w:val="001A481A"/>
    <w:rsid w:val="001D0DEE"/>
    <w:rsid w:val="001E790F"/>
    <w:rsid w:val="001F2D16"/>
    <w:rsid w:val="001F79C2"/>
    <w:rsid w:val="0020264A"/>
    <w:rsid w:val="00222742"/>
    <w:rsid w:val="00227D47"/>
    <w:rsid w:val="00231AAA"/>
    <w:rsid w:val="00253214"/>
    <w:rsid w:val="0025648D"/>
    <w:rsid w:val="002621BD"/>
    <w:rsid w:val="00270844"/>
    <w:rsid w:val="002855FA"/>
    <w:rsid w:val="00287844"/>
    <w:rsid w:val="002A2B81"/>
    <w:rsid w:val="002A4228"/>
    <w:rsid w:val="002B1495"/>
    <w:rsid w:val="002B2DBA"/>
    <w:rsid w:val="002C08F6"/>
    <w:rsid w:val="002C3FE4"/>
    <w:rsid w:val="002D69B2"/>
    <w:rsid w:val="002E48E0"/>
    <w:rsid w:val="002F3C79"/>
    <w:rsid w:val="002F711D"/>
    <w:rsid w:val="00301D00"/>
    <w:rsid w:val="00302490"/>
    <w:rsid w:val="00307292"/>
    <w:rsid w:val="00307500"/>
    <w:rsid w:val="00313A24"/>
    <w:rsid w:val="00322C76"/>
    <w:rsid w:val="0032598F"/>
    <w:rsid w:val="003271FD"/>
    <w:rsid w:val="0033145F"/>
    <w:rsid w:val="00343DC3"/>
    <w:rsid w:val="003456D2"/>
    <w:rsid w:val="00390E9C"/>
    <w:rsid w:val="003A14AE"/>
    <w:rsid w:val="003C2C90"/>
    <w:rsid w:val="003C710A"/>
    <w:rsid w:val="003D16A0"/>
    <w:rsid w:val="003D51C3"/>
    <w:rsid w:val="003F0026"/>
    <w:rsid w:val="003F0764"/>
    <w:rsid w:val="003F4E45"/>
    <w:rsid w:val="004057A4"/>
    <w:rsid w:val="00406AEB"/>
    <w:rsid w:val="0040709C"/>
    <w:rsid w:val="00410FB8"/>
    <w:rsid w:val="00420436"/>
    <w:rsid w:val="00421207"/>
    <w:rsid w:val="00463347"/>
    <w:rsid w:val="004643FD"/>
    <w:rsid w:val="004649FD"/>
    <w:rsid w:val="00484C11"/>
    <w:rsid w:val="00492A35"/>
    <w:rsid w:val="004B0DB0"/>
    <w:rsid w:val="004C1F98"/>
    <w:rsid w:val="004E2276"/>
    <w:rsid w:val="004E33E8"/>
    <w:rsid w:val="004E6B0C"/>
    <w:rsid w:val="004F7861"/>
    <w:rsid w:val="005276A2"/>
    <w:rsid w:val="005405F2"/>
    <w:rsid w:val="005410DD"/>
    <w:rsid w:val="0054591F"/>
    <w:rsid w:val="00551348"/>
    <w:rsid w:val="00574793"/>
    <w:rsid w:val="00596C18"/>
    <w:rsid w:val="005A6FC6"/>
    <w:rsid w:val="005B2275"/>
    <w:rsid w:val="005C2E44"/>
    <w:rsid w:val="006059CF"/>
    <w:rsid w:val="00605F55"/>
    <w:rsid w:val="00635A9E"/>
    <w:rsid w:val="00666325"/>
    <w:rsid w:val="006667D8"/>
    <w:rsid w:val="00667207"/>
    <w:rsid w:val="00682F5B"/>
    <w:rsid w:val="00695853"/>
    <w:rsid w:val="006D780F"/>
    <w:rsid w:val="006F3A18"/>
    <w:rsid w:val="006F4141"/>
    <w:rsid w:val="0070171E"/>
    <w:rsid w:val="00712025"/>
    <w:rsid w:val="007203D0"/>
    <w:rsid w:val="00721D08"/>
    <w:rsid w:val="00722F86"/>
    <w:rsid w:val="0073084A"/>
    <w:rsid w:val="00734D50"/>
    <w:rsid w:val="0073551A"/>
    <w:rsid w:val="007458D8"/>
    <w:rsid w:val="007654AA"/>
    <w:rsid w:val="00772CF4"/>
    <w:rsid w:val="0078395C"/>
    <w:rsid w:val="007A0AB7"/>
    <w:rsid w:val="007A3A9C"/>
    <w:rsid w:val="007B747F"/>
    <w:rsid w:val="007C6D57"/>
    <w:rsid w:val="007C72DC"/>
    <w:rsid w:val="007E0643"/>
    <w:rsid w:val="007E0C28"/>
    <w:rsid w:val="007E2A69"/>
    <w:rsid w:val="007F34E6"/>
    <w:rsid w:val="007F6315"/>
    <w:rsid w:val="0082649C"/>
    <w:rsid w:val="0083485A"/>
    <w:rsid w:val="00840290"/>
    <w:rsid w:val="0086293B"/>
    <w:rsid w:val="008A2104"/>
    <w:rsid w:val="008B6133"/>
    <w:rsid w:val="008C070E"/>
    <w:rsid w:val="008D48BA"/>
    <w:rsid w:val="008E4B9C"/>
    <w:rsid w:val="008E6814"/>
    <w:rsid w:val="008F397B"/>
    <w:rsid w:val="00903348"/>
    <w:rsid w:val="0090527B"/>
    <w:rsid w:val="00907918"/>
    <w:rsid w:val="00943C4C"/>
    <w:rsid w:val="009456E5"/>
    <w:rsid w:val="00961470"/>
    <w:rsid w:val="00966D71"/>
    <w:rsid w:val="009A17F9"/>
    <w:rsid w:val="009A3716"/>
    <w:rsid w:val="009C42A5"/>
    <w:rsid w:val="009C4821"/>
    <w:rsid w:val="009D2DD4"/>
    <w:rsid w:val="00A05BA9"/>
    <w:rsid w:val="00A1210A"/>
    <w:rsid w:val="00A376AC"/>
    <w:rsid w:val="00A42B30"/>
    <w:rsid w:val="00A567D3"/>
    <w:rsid w:val="00A639A2"/>
    <w:rsid w:val="00A67573"/>
    <w:rsid w:val="00A70EC4"/>
    <w:rsid w:val="00A74C50"/>
    <w:rsid w:val="00A800F7"/>
    <w:rsid w:val="00A93000"/>
    <w:rsid w:val="00A947B9"/>
    <w:rsid w:val="00AA7EA6"/>
    <w:rsid w:val="00AC2D02"/>
    <w:rsid w:val="00AC3A78"/>
    <w:rsid w:val="00AD6147"/>
    <w:rsid w:val="00AD6E8D"/>
    <w:rsid w:val="00AE010E"/>
    <w:rsid w:val="00AE761B"/>
    <w:rsid w:val="00B05F97"/>
    <w:rsid w:val="00B22CA6"/>
    <w:rsid w:val="00B25ADD"/>
    <w:rsid w:val="00B40756"/>
    <w:rsid w:val="00B428E7"/>
    <w:rsid w:val="00BA0130"/>
    <w:rsid w:val="00BA0D60"/>
    <w:rsid w:val="00BD06F6"/>
    <w:rsid w:val="00BE4E8E"/>
    <w:rsid w:val="00BF08BD"/>
    <w:rsid w:val="00BF1EA6"/>
    <w:rsid w:val="00BF2FE5"/>
    <w:rsid w:val="00C05D94"/>
    <w:rsid w:val="00C3356B"/>
    <w:rsid w:val="00C36566"/>
    <w:rsid w:val="00C5797B"/>
    <w:rsid w:val="00C95B74"/>
    <w:rsid w:val="00CB1858"/>
    <w:rsid w:val="00CC051B"/>
    <w:rsid w:val="00CE4819"/>
    <w:rsid w:val="00CF1836"/>
    <w:rsid w:val="00CF486C"/>
    <w:rsid w:val="00D0053E"/>
    <w:rsid w:val="00D1595D"/>
    <w:rsid w:val="00D321C0"/>
    <w:rsid w:val="00D3531A"/>
    <w:rsid w:val="00D36F03"/>
    <w:rsid w:val="00D472B9"/>
    <w:rsid w:val="00D47770"/>
    <w:rsid w:val="00D60D22"/>
    <w:rsid w:val="00D8116B"/>
    <w:rsid w:val="00D957C0"/>
    <w:rsid w:val="00D97B4C"/>
    <w:rsid w:val="00DA0F07"/>
    <w:rsid w:val="00DA216C"/>
    <w:rsid w:val="00DA52AB"/>
    <w:rsid w:val="00DA76B8"/>
    <w:rsid w:val="00DB1121"/>
    <w:rsid w:val="00E1707B"/>
    <w:rsid w:val="00E46E9D"/>
    <w:rsid w:val="00E62B52"/>
    <w:rsid w:val="00E649A4"/>
    <w:rsid w:val="00E80798"/>
    <w:rsid w:val="00E81716"/>
    <w:rsid w:val="00E85106"/>
    <w:rsid w:val="00E90471"/>
    <w:rsid w:val="00EC2395"/>
    <w:rsid w:val="00EE009F"/>
    <w:rsid w:val="00EE59CB"/>
    <w:rsid w:val="00EE69B7"/>
    <w:rsid w:val="00F15C7B"/>
    <w:rsid w:val="00F16065"/>
    <w:rsid w:val="00F23AEC"/>
    <w:rsid w:val="00F307CA"/>
    <w:rsid w:val="00F40640"/>
    <w:rsid w:val="00F4264C"/>
    <w:rsid w:val="00F50F8A"/>
    <w:rsid w:val="00F5685D"/>
    <w:rsid w:val="00F65D81"/>
    <w:rsid w:val="00F74E3F"/>
    <w:rsid w:val="00FC4663"/>
    <w:rsid w:val="00FC70F5"/>
    <w:rsid w:val="00FE206F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74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8E"/>
  </w:style>
  <w:style w:type="paragraph" w:styleId="1">
    <w:name w:val="heading 1"/>
    <w:basedOn w:val="a"/>
    <w:next w:val="a"/>
    <w:link w:val="10"/>
    <w:qFormat/>
    <w:rsid w:val="004057A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065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D0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D0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005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D0053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0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9C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66D71"/>
    <w:pPr>
      <w:ind w:left="720"/>
      <w:contextualSpacing/>
    </w:pPr>
  </w:style>
  <w:style w:type="paragraph" w:styleId="ab">
    <w:name w:val="No Spacing"/>
    <w:uiPriority w:val="1"/>
    <w:qFormat/>
    <w:rsid w:val="00EE69B7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8402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029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029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02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0290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20CA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E209E"/>
    <w:pPr>
      <w:spacing w:after="0" w:line="240" w:lineRule="auto"/>
    </w:pPr>
  </w:style>
  <w:style w:type="character" w:customStyle="1" w:styleId="js-phone-number">
    <w:name w:val="js-phone-number"/>
    <w:basedOn w:val="a0"/>
    <w:rsid w:val="00A93000"/>
  </w:style>
  <w:style w:type="character" w:styleId="af2">
    <w:name w:val="Strong"/>
    <w:basedOn w:val="a0"/>
    <w:uiPriority w:val="22"/>
    <w:qFormat/>
    <w:rsid w:val="002A2B81"/>
    <w:rPr>
      <w:b/>
      <w:bCs/>
    </w:rPr>
  </w:style>
  <w:style w:type="table" w:customStyle="1" w:styleId="12">
    <w:name w:val="Сетка таблицы1"/>
    <w:basedOn w:val="a1"/>
    <w:next w:val="a4"/>
    <w:uiPriority w:val="59"/>
    <w:rsid w:val="0042043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057A4"/>
    <w:rPr>
      <w:rFonts w:ascii="Arial" w:eastAsia="Times New Roman" w:hAnsi="Arial" w:cs="Times New Roman"/>
      <w:b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8E"/>
  </w:style>
  <w:style w:type="paragraph" w:styleId="1">
    <w:name w:val="heading 1"/>
    <w:basedOn w:val="a"/>
    <w:next w:val="a"/>
    <w:link w:val="10"/>
    <w:qFormat/>
    <w:rsid w:val="004057A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065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D0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D0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005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D0053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0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9C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66D71"/>
    <w:pPr>
      <w:ind w:left="720"/>
      <w:contextualSpacing/>
    </w:pPr>
  </w:style>
  <w:style w:type="paragraph" w:styleId="ab">
    <w:name w:val="No Spacing"/>
    <w:uiPriority w:val="1"/>
    <w:qFormat/>
    <w:rsid w:val="00EE69B7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8402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029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029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02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0290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20CA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E209E"/>
    <w:pPr>
      <w:spacing w:after="0" w:line="240" w:lineRule="auto"/>
    </w:pPr>
  </w:style>
  <w:style w:type="character" w:customStyle="1" w:styleId="js-phone-number">
    <w:name w:val="js-phone-number"/>
    <w:basedOn w:val="a0"/>
    <w:rsid w:val="00A93000"/>
  </w:style>
  <w:style w:type="character" w:styleId="af2">
    <w:name w:val="Strong"/>
    <w:basedOn w:val="a0"/>
    <w:uiPriority w:val="22"/>
    <w:qFormat/>
    <w:rsid w:val="002A2B81"/>
    <w:rPr>
      <w:b/>
      <w:bCs/>
    </w:rPr>
  </w:style>
  <w:style w:type="table" w:customStyle="1" w:styleId="12">
    <w:name w:val="Сетка таблицы1"/>
    <w:basedOn w:val="a1"/>
    <w:next w:val="a4"/>
    <w:uiPriority w:val="59"/>
    <w:rsid w:val="0042043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057A4"/>
    <w:rPr>
      <w:rFonts w:ascii="Arial" w:eastAsia="Times New Roman" w:hAnsi="Arial" w:cs="Times New Roman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090C28FD9156D4C6D367D1B254A042945C811539992BB95936E8E7466089EA485F7D85847F7BAA6073EAE41B151DDF3B1A27CE96B33195C7b3H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090C28FD9156D4C6D367D1B254A042945C811539992BB95936E8E7466089EA485F7D85847F7FA76473EAE41B151DDF3B1A27CE96B33195C7b3H" TargetMode="External"/><Relationship Id="rId17" Type="http://schemas.openxmlformats.org/officeDocument/2006/relationships/hyperlink" Target="mailto:slobodskay2007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kolova.iy@fnkc-fmba.ru" TargetMode="External"/><Relationship Id="rId20" Type="http://schemas.openxmlformats.org/officeDocument/2006/relationships/hyperlink" Target="mailto:planio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c@ocean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okolova.iy@fnkc-fmba.ru" TargetMode="External"/><Relationship Id="rId10" Type="http://schemas.openxmlformats.org/officeDocument/2006/relationships/hyperlink" Target="mailto:sokolova.iy@fnkc-fmba.ru" TargetMode="Externa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hyperlink" Target="https://fnkc-fmba.ru/services/" TargetMode="External"/><Relationship Id="rId14" Type="http://schemas.openxmlformats.org/officeDocument/2006/relationships/hyperlink" Target="mailto:sokolova.iy@fnkc-fmb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1B48-7251-471C-844E-7839274E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5206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Ольга Михайловна</dc:creator>
  <cp:lastModifiedBy>Дария </cp:lastModifiedBy>
  <cp:revision>4</cp:revision>
  <cp:lastPrinted>2025-01-31T14:11:00Z</cp:lastPrinted>
  <dcterms:created xsi:type="dcterms:W3CDTF">2025-01-31T14:08:00Z</dcterms:created>
  <dcterms:modified xsi:type="dcterms:W3CDTF">2025-01-31T14:14:00Z</dcterms:modified>
</cp:coreProperties>
</file>